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99399" w14:textId="77777777" w:rsidR="00345490" w:rsidRPr="001F66E5" w:rsidRDefault="00345490" w:rsidP="00345490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1F66E5">
        <w:rPr>
          <w:rFonts w:ascii="黑体" w:eastAsia="黑体" w:hAnsi="黑体" w:hint="eastAsia"/>
          <w:b/>
          <w:bCs/>
          <w:sz w:val="36"/>
          <w:szCs w:val="36"/>
        </w:rPr>
        <w:t>出版物发行员职业技能评价（中级）实操考核试题</w:t>
      </w:r>
    </w:p>
    <w:p w14:paraId="12001E17" w14:textId="77777777" w:rsidR="00345490" w:rsidRDefault="00345490" w:rsidP="00345490">
      <w:pPr>
        <w:spacing w:afterLines="100" w:after="312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考试时间：</w:t>
      </w:r>
      <w:r>
        <w:rPr>
          <w:sz w:val="32"/>
          <w:szCs w:val="32"/>
        </w:rPr>
        <w:t>120</w:t>
      </w:r>
      <w:r>
        <w:rPr>
          <w:rFonts w:hint="eastAsia"/>
          <w:sz w:val="32"/>
          <w:szCs w:val="32"/>
        </w:rPr>
        <w:t>分钟</w:t>
      </w:r>
    </w:p>
    <w:p w14:paraId="298F131A" w14:textId="77777777" w:rsidR="00345490" w:rsidRDefault="00345490" w:rsidP="00345490">
      <w:pPr>
        <w:spacing w:afterLines="100" w:after="312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单位：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姓名：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得分：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14:paraId="70DC8F81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本次考核时间为</w:t>
      </w:r>
      <w:r>
        <w:rPr>
          <w:rFonts w:ascii="FangSong" w:eastAsia="FangSong" w:hAnsi="FangSong"/>
          <w:sz w:val="32"/>
          <w:szCs w:val="32"/>
        </w:rPr>
        <w:t>120</w:t>
      </w:r>
      <w:r w:rsidRPr="007D20A7">
        <w:rPr>
          <w:rFonts w:ascii="FangSong" w:eastAsia="FangSong" w:hAnsi="FangSong" w:hint="eastAsia"/>
          <w:sz w:val="32"/>
          <w:szCs w:val="32"/>
        </w:rPr>
        <w:t>分钟，满分100分，请考生根据考题进行选择、判断、计算和分析。（单选题2分、判断题1分、多选题5分、计算题10分、分析简答题5分）选错或判断错不得分，少选、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漏选扣2分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；计算公式错扣5分；分析错不得分，分析不完整，酌情扣分。超时不计成绩。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87"/>
        <w:gridCol w:w="1288"/>
        <w:gridCol w:w="1288"/>
        <w:gridCol w:w="1288"/>
        <w:gridCol w:w="1288"/>
        <w:gridCol w:w="1288"/>
        <w:gridCol w:w="1288"/>
        <w:gridCol w:w="1228"/>
      </w:tblGrid>
      <w:tr w:rsidR="00345490" w14:paraId="713A1EE1" w14:textId="77777777" w:rsidTr="00257D35">
        <w:trPr>
          <w:jc w:val="center"/>
        </w:trPr>
        <w:tc>
          <w:tcPr>
            <w:tcW w:w="1287" w:type="dxa"/>
          </w:tcPr>
          <w:p w14:paraId="587A3781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题目</w:t>
            </w:r>
          </w:p>
        </w:tc>
        <w:tc>
          <w:tcPr>
            <w:tcW w:w="1288" w:type="dxa"/>
          </w:tcPr>
          <w:p w14:paraId="63B04294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1288" w:type="dxa"/>
          </w:tcPr>
          <w:p w14:paraId="7BF7051F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二</w:t>
            </w:r>
          </w:p>
        </w:tc>
        <w:tc>
          <w:tcPr>
            <w:tcW w:w="1288" w:type="dxa"/>
          </w:tcPr>
          <w:p w14:paraId="4E8C82E7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三</w:t>
            </w:r>
          </w:p>
        </w:tc>
        <w:tc>
          <w:tcPr>
            <w:tcW w:w="1288" w:type="dxa"/>
          </w:tcPr>
          <w:p w14:paraId="7F86AF81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四</w:t>
            </w:r>
          </w:p>
        </w:tc>
        <w:tc>
          <w:tcPr>
            <w:tcW w:w="1288" w:type="dxa"/>
          </w:tcPr>
          <w:p w14:paraId="6D07F507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五</w:t>
            </w:r>
          </w:p>
        </w:tc>
        <w:tc>
          <w:tcPr>
            <w:tcW w:w="1288" w:type="dxa"/>
          </w:tcPr>
          <w:p w14:paraId="654FEF79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六</w:t>
            </w:r>
          </w:p>
        </w:tc>
        <w:tc>
          <w:tcPr>
            <w:tcW w:w="1228" w:type="dxa"/>
          </w:tcPr>
          <w:p w14:paraId="46A2DE62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总分</w:t>
            </w:r>
          </w:p>
        </w:tc>
      </w:tr>
      <w:tr w:rsidR="00345490" w14:paraId="283C1EDC" w14:textId="77777777" w:rsidTr="00257D35">
        <w:trPr>
          <w:jc w:val="center"/>
        </w:trPr>
        <w:tc>
          <w:tcPr>
            <w:tcW w:w="1287" w:type="dxa"/>
          </w:tcPr>
          <w:p w14:paraId="5DBF904D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得分</w:t>
            </w:r>
          </w:p>
        </w:tc>
        <w:tc>
          <w:tcPr>
            <w:tcW w:w="1288" w:type="dxa"/>
          </w:tcPr>
          <w:p w14:paraId="190FCFD6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0EA513DF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6DF7FE4B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5DE36A7F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78796FA9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88" w:type="dxa"/>
          </w:tcPr>
          <w:p w14:paraId="65BDAB51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28" w:type="dxa"/>
          </w:tcPr>
          <w:p w14:paraId="38622542" w14:textId="77777777" w:rsidR="00345490" w:rsidRDefault="00345490" w:rsidP="00257D35">
            <w:pPr>
              <w:jc w:val="center"/>
              <w:rPr>
                <w:sz w:val="32"/>
                <w:szCs w:val="32"/>
              </w:rPr>
            </w:pPr>
          </w:p>
        </w:tc>
      </w:tr>
    </w:tbl>
    <w:p w14:paraId="25789525" w14:textId="77777777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</w:p>
    <w:p w14:paraId="1DFE8143" w14:textId="77777777" w:rsidR="00345490" w:rsidRPr="007D20A7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7D20A7">
        <w:rPr>
          <w:rFonts w:ascii="黑体" w:eastAsia="黑体" w:hAnsi="黑体" w:hint="eastAsia"/>
          <w:b/>
          <w:bCs/>
          <w:sz w:val="32"/>
          <w:szCs w:val="32"/>
        </w:rPr>
        <w:t>一、“简易经济核算”（共10分）</w:t>
      </w:r>
    </w:p>
    <w:p w14:paraId="47B1B27E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某综合书店</w:t>
      </w:r>
      <w:r>
        <w:rPr>
          <w:rFonts w:ascii="FangSong" w:eastAsia="FangSong" w:hAnsi="FangSong" w:hint="eastAsia"/>
          <w:sz w:val="32"/>
          <w:szCs w:val="32"/>
        </w:rPr>
        <w:t>卖</w:t>
      </w:r>
      <w:r w:rsidRPr="007D20A7">
        <w:rPr>
          <w:rFonts w:ascii="FangSong" w:eastAsia="FangSong" w:hAnsi="FangSong"/>
          <w:sz w:val="32"/>
          <w:szCs w:val="32"/>
        </w:rPr>
        <w:t>场，2019 年全年实现销售码洋 200 万元，2020 年预计销售比上年增长 15%，实际实现销售码洋 250 万元。请计算 2020 年度计划销售指标、销售指标完成率和销售增长率各是多少？</w:t>
      </w:r>
    </w:p>
    <w:p w14:paraId="1D630C80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59D899F4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6F57C662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02DF7E80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761FC2CF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7074B602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26C7A2EE" w14:textId="3B817510" w:rsidR="00345490" w:rsidRPr="007D20A7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7D20A7">
        <w:rPr>
          <w:rFonts w:ascii="黑体" w:eastAsia="黑体" w:hAnsi="黑体" w:hint="eastAsia"/>
          <w:b/>
          <w:bCs/>
          <w:sz w:val="32"/>
          <w:szCs w:val="32"/>
        </w:rPr>
        <w:t>二、“推荐出版物”（共10分）</w:t>
      </w:r>
    </w:p>
    <w:p w14:paraId="53C25B01" w14:textId="0847FA13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1.（单选）《习近平扶贫故事》以习近平总书记的扶贫思想的发展为线索，遴选了一系列既脍炙人口又发人深思的故事。这些故事的时间跨度是（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 xml:space="preserve">）。 </w:t>
      </w:r>
    </w:p>
    <w:p w14:paraId="622A0755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 1968 年到 2020 年</w:t>
      </w:r>
      <w:r w:rsidRPr="007D20A7">
        <w:rPr>
          <w:rFonts w:ascii="FangSong" w:eastAsia="FangSong" w:hAnsi="FangSong" w:hint="eastAsia"/>
          <w:sz w:val="32"/>
          <w:szCs w:val="32"/>
        </w:rPr>
        <w:tab/>
        <w:t>B. 1969 年到 2020 年</w:t>
      </w:r>
    </w:p>
    <w:p w14:paraId="01683D25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C. 1970 年到 2020 年</w:t>
      </w:r>
      <w:r w:rsidRPr="007D20A7">
        <w:rPr>
          <w:rFonts w:ascii="FangSong" w:eastAsia="FangSong" w:hAnsi="FangSong" w:hint="eastAsia"/>
          <w:sz w:val="32"/>
          <w:szCs w:val="32"/>
        </w:rPr>
        <w:tab/>
        <w:t>D. 1971 年到 2020 年</w:t>
      </w:r>
    </w:p>
    <w:p w14:paraId="16FE722F" w14:textId="598C5E29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2.（单选）《行走克青孜：一位中央国家机关援疆干部驻村记录》是驻村一线干部（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）的工作手记。</w:t>
      </w:r>
    </w:p>
    <w:p w14:paraId="3A6F4254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 xml:space="preserve">A.邵祥理    B.迟子建    C.陈正宏    D.卞之琳 </w:t>
      </w:r>
    </w:p>
    <w:p w14:paraId="595059E8" w14:textId="1C4BD1AD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3.（判断）《讲给孩子的国学经典》分为儒家经典（经）、史书典籍（史）、诸子百家（子）、文集诗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薮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（集）四册（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7A960314" w14:textId="57365279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4.（多选）《中国近三百年学术史》作者从“时代思潮”“复古求解放”等理念入手，论述了（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68010263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A.清代百姓的日常生活</w:t>
      </w:r>
    </w:p>
    <w:p w14:paraId="09C56E01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B.清代学术变迁与政治影响</w:t>
      </w:r>
    </w:p>
    <w:p w14:paraId="7619CE43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C.清初各学派建设及主要学者成就</w:t>
      </w:r>
    </w:p>
    <w:p w14:paraId="570ADF7E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D.清代学者整理旧学的总成绩</w:t>
      </w:r>
    </w:p>
    <w:p w14:paraId="572CC80D" w14:textId="296BBD5C" w:rsidR="00345490" w:rsidRDefault="001E125E" w:rsidP="00345490">
      <w:pPr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 w:hint="eastAsia"/>
          <w:sz w:val="32"/>
          <w:szCs w:val="32"/>
        </w:rPr>
        <w:t xml:space="preserve"> </w:t>
      </w:r>
      <w:r>
        <w:rPr>
          <w:rFonts w:ascii="FangSong" w:eastAsia="FangSong" w:hAnsi="FangSong"/>
          <w:sz w:val="32"/>
          <w:szCs w:val="32"/>
        </w:rPr>
        <w:t xml:space="preserve">     </w:t>
      </w:r>
      <w:bookmarkStart w:id="0" w:name="_Hlk75374466"/>
      <w:r>
        <w:rPr>
          <w:rFonts w:ascii="FangSong" w:eastAsia="FangSong" w:hAnsi="FangSong"/>
          <w:sz w:val="32"/>
          <w:szCs w:val="32"/>
        </w:rPr>
        <w:t>E</w:t>
      </w:r>
      <w:r>
        <w:rPr>
          <w:rFonts w:ascii="FangSong" w:eastAsia="FangSong" w:hAnsi="FangSong" w:hint="eastAsia"/>
          <w:sz w:val="32"/>
          <w:szCs w:val="32"/>
        </w:rPr>
        <w:t>.清代官家的政治生活</w:t>
      </w:r>
      <w:bookmarkEnd w:id="0"/>
    </w:p>
    <w:p w14:paraId="6C038E69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5F7B3D5E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br/>
      </w:r>
    </w:p>
    <w:p w14:paraId="15EE164B" w14:textId="77777777" w:rsidR="00345490" w:rsidRPr="007D20A7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7D20A7">
        <w:rPr>
          <w:rFonts w:ascii="黑体" w:eastAsia="黑体" w:hAnsi="黑体" w:hint="eastAsia"/>
          <w:b/>
          <w:bCs/>
          <w:sz w:val="32"/>
          <w:szCs w:val="32"/>
        </w:rPr>
        <w:lastRenderedPageBreak/>
        <w:t>三、“经济指标</w:t>
      </w:r>
      <w:r>
        <w:rPr>
          <w:rFonts w:ascii="黑体" w:eastAsia="黑体" w:hAnsi="黑体" w:hint="eastAsia"/>
          <w:b/>
          <w:bCs/>
          <w:sz w:val="32"/>
          <w:szCs w:val="32"/>
        </w:rPr>
        <w:t>分析</w:t>
      </w:r>
      <w:r w:rsidRPr="007D20A7">
        <w:rPr>
          <w:rFonts w:ascii="黑体" w:eastAsia="黑体" w:hAnsi="黑体" w:hint="eastAsia"/>
          <w:b/>
          <w:bCs/>
          <w:sz w:val="32"/>
          <w:szCs w:val="32"/>
        </w:rPr>
        <w:t>”（共25分）</w:t>
      </w:r>
    </w:p>
    <w:p w14:paraId="69D9F83C" w14:textId="5396957C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1.（单选）考核企业（柜组或个人）经营管理水平和业绩的主要指标是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6A151074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A.库存指标                 B.销售指标</w:t>
      </w:r>
    </w:p>
    <w:p w14:paraId="4525193E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C.退货指标                 D.进货指标</w:t>
      </w:r>
    </w:p>
    <w:p w14:paraId="3B4636F7" w14:textId="5CFC758A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2.（单选）销售指标的确定，主要以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</w:t>
      </w:r>
      <w:r w:rsidRPr="008577EC">
        <w:rPr>
          <w:rFonts w:ascii="FangSong" w:eastAsia="FangSong" w:hAnsi="FangSong"/>
          <w:sz w:val="32"/>
          <w:szCs w:val="32"/>
        </w:rPr>
        <w:t>的实绩，加上本期可能出现的变化为依据。</w:t>
      </w:r>
    </w:p>
    <w:p w14:paraId="0FB77A99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 xml:space="preserve">A.计划期                 B.计划增长率      </w:t>
      </w:r>
    </w:p>
    <w:p w14:paraId="0CE70365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C.上期历史同期完成       D.计划完成额</w:t>
      </w:r>
    </w:p>
    <w:p w14:paraId="1579FBEE" w14:textId="23CBBE8C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3.（判断）费用率越高，说明为获得收入所支出的耗费越大，相应的就表明所取得的盈利越低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  <w:r w:rsidRPr="008577EC">
        <w:rPr>
          <w:rFonts w:ascii="FangSong" w:eastAsia="FangSong" w:hAnsi="FangSong"/>
          <w:sz w:val="32"/>
          <w:szCs w:val="32"/>
        </w:rPr>
        <w:t xml:space="preserve">    </w:t>
      </w:r>
    </w:p>
    <w:p w14:paraId="03C2A2D2" w14:textId="53695455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4.（多选）销售指标的确定要根据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</w:t>
      </w:r>
      <w:r w:rsidRPr="008577EC">
        <w:rPr>
          <w:rFonts w:ascii="FangSong" w:eastAsia="FangSong" w:hAnsi="FangSong"/>
          <w:sz w:val="32"/>
          <w:szCs w:val="32"/>
        </w:rPr>
        <w:t>分别确定不同的销售指标。</w:t>
      </w:r>
    </w:p>
    <w:p w14:paraId="5CECFF18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 xml:space="preserve">A.不同地区        B.不同销售季度      C.不同进货渠道                </w:t>
      </w:r>
    </w:p>
    <w:p w14:paraId="0B032D63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D.不同市场环境    E.不同出版物类别</w:t>
      </w:r>
    </w:p>
    <w:p w14:paraId="13F0F780" w14:textId="66C17F08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5.（多选）某柜组2020年劳动生产率为36万元，年初时职工人数为20人，年</w:t>
      </w:r>
      <w:proofErr w:type="gramStart"/>
      <w:r w:rsidRPr="008577EC">
        <w:rPr>
          <w:rFonts w:ascii="FangSong" w:eastAsia="FangSong" w:hAnsi="FangSong"/>
          <w:sz w:val="32"/>
          <w:szCs w:val="32"/>
        </w:rPr>
        <w:t>末时</w:t>
      </w:r>
      <w:proofErr w:type="gramEnd"/>
      <w:r w:rsidRPr="008577EC">
        <w:rPr>
          <w:rFonts w:ascii="FangSong" w:eastAsia="FangSong" w:hAnsi="FangSong"/>
          <w:sz w:val="32"/>
          <w:szCs w:val="32"/>
        </w:rPr>
        <w:t>为24人，该柜组年平均职工人数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</w:t>
      </w:r>
      <w:r w:rsidRPr="008577EC">
        <w:rPr>
          <w:rFonts w:ascii="FangSong" w:eastAsia="FangSong" w:hAnsi="FangSong"/>
          <w:sz w:val="32"/>
          <w:szCs w:val="32"/>
        </w:rPr>
        <w:t>及销售收入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</w:t>
      </w:r>
      <w:r>
        <w:rPr>
          <w:rFonts w:ascii="FangSong" w:eastAsia="FangSong" w:hAnsi="FangSong" w:hint="eastAsia"/>
          <w:sz w:val="32"/>
          <w:szCs w:val="32"/>
        </w:rPr>
        <w:t>万元</w:t>
      </w:r>
      <w:r w:rsidRPr="008577EC">
        <w:rPr>
          <w:rFonts w:ascii="FangSong" w:eastAsia="FangSong" w:hAnsi="FangSong"/>
          <w:sz w:val="32"/>
          <w:szCs w:val="32"/>
        </w:rPr>
        <w:t>。</w:t>
      </w:r>
    </w:p>
    <w:p w14:paraId="1E539662" w14:textId="77777777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8577EC">
        <w:rPr>
          <w:rFonts w:ascii="FangSong" w:eastAsia="FangSong" w:hAnsi="FangSong"/>
          <w:sz w:val="32"/>
          <w:szCs w:val="32"/>
        </w:rPr>
        <w:t>A.</w:t>
      </w:r>
      <w:r>
        <w:rPr>
          <w:rFonts w:ascii="FangSong" w:eastAsia="FangSong" w:hAnsi="FangSong" w:hint="eastAsia"/>
          <w:sz w:val="32"/>
          <w:szCs w:val="32"/>
        </w:rPr>
        <w:t>2</w:t>
      </w:r>
      <w:r>
        <w:rPr>
          <w:rFonts w:ascii="FangSong" w:eastAsia="FangSong" w:hAnsi="FangSong"/>
          <w:sz w:val="32"/>
          <w:szCs w:val="32"/>
        </w:rPr>
        <w:t>2</w:t>
      </w:r>
      <w:r w:rsidRPr="008577EC">
        <w:rPr>
          <w:rFonts w:ascii="FangSong" w:eastAsia="FangSong" w:hAnsi="FangSong"/>
          <w:sz w:val="32"/>
          <w:szCs w:val="32"/>
        </w:rPr>
        <w:t xml:space="preserve"> 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8577EC">
        <w:rPr>
          <w:rFonts w:ascii="FangSong" w:eastAsia="FangSong" w:hAnsi="FangSong"/>
          <w:sz w:val="32"/>
          <w:szCs w:val="32"/>
        </w:rPr>
        <w:t xml:space="preserve">   B.</w:t>
      </w:r>
      <w:r>
        <w:rPr>
          <w:rFonts w:ascii="FangSong" w:eastAsia="FangSong" w:hAnsi="FangSong" w:hint="eastAsia"/>
          <w:sz w:val="32"/>
          <w:szCs w:val="32"/>
        </w:rPr>
        <w:t>2</w:t>
      </w:r>
      <w:r>
        <w:rPr>
          <w:rFonts w:ascii="FangSong" w:eastAsia="FangSong" w:hAnsi="FangSong"/>
          <w:sz w:val="32"/>
          <w:szCs w:val="32"/>
        </w:rPr>
        <w:t>0</w:t>
      </w:r>
      <w:r>
        <w:rPr>
          <w:rFonts w:ascii="FangSong" w:eastAsia="FangSong" w:hAnsi="FangSong" w:hint="eastAsia"/>
          <w:sz w:val="32"/>
          <w:szCs w:val="32"/>
        </w:rPr>
        <w:t xml:space="preserve"> </w:t>
      </w:r>
      <w:r>
        <w:rPr>
          <w:rFonts w:ascii="FangSong" w:eastAsia="FangSong" w:hAnsi="FangSong"/>
          <w:sz w:val="32"/>
          <w:szCs w:val="32"/>
        </w:rPr>
        <w:t xml:space="preserve">     </w:t>
      </w:r>
      <w:r w:rsidRPr="008577EC">
        <w:rPr>
          <w:rFonts w:ascii="FangSong" w:eastAsia="FangSong" w:hAnsi="FangSong"/>
          <w:sz w:val="32"/>
          <w:szCs w:val="32"/>
        </w:rPr>
        <w:t>C.</w:t>
      </w:r>
      <w:r>
        <w:rPr>
          <w:rFonts w:ascii="FangSong" w:eastAsia="FangSong" w:hAnsi="FangSong" w:hint="eastAsia"/>
          <w:sz w:val="32"/>
          <w:szCs w:val="32"/>
        </w:rPr>
        <w:t>7</w:t>
      </w:r>
      <w:r>
        <w:rPr>
          <w:rFonts w:ascii="FangSong" w:eastAsia="FangSong" w:hAnsi="FangSong"/>
          <w:sz w:val="32"/>
          <w:szCs w:val="32"/>
        </w:rPr>
        <w:t>90</w:t>
      </w:r>
      <w:r w:rsidRPr="008577EC">
        <w:rPr>
          <w:rFonts w:ascii="FangSong" w:eastAsia="FangSong" w:hAnsi="FangSong"/>
          <w:sz w:val="32"/>
          <w:szCs w:val="32"/>
        </w:rPr>
        <w:t xml:space="preserve">  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8577EC">
        <w:rPr>
          <w:rFonts w:ascii="FangSong" w:eastAsia="FangSong" w:hAnsi="FangSong"/>
          <w:sz w:val="32"/>
          <w:szCs w:val="32"/>
        </w:rPr>
        <w:t xml:space="preserve">  D.</w:t>
      </w:r>
      <w:r>
        <w:rPr>
          <w:rFonts w:ascii="FangSong" w:eastAsia="FangSong" w:hAnsi="FangSong" w:hint="eastAsia"/>
          <w:sz w:val="32"/>
          <w:szCs w:val="32"/>
        </w:rPr>
        <w:t>7</w:t>
      </w:r>
      <w:r>
        <w:rPr>
          <w:rFonts w:ascii="FangSong" w:eastAsia="FangSong" w:hAnsi="FangSong"/>
          <w:sz w:val="32"/>
          <w:szCs w:val="32"/>
        </w:rPr>
        <w:t>92</w:t>
      </w:r>
    </w:p>
    <w:p w14:paraId="07BCFFE0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6.（判断）判断下列经济指标的说法。</w:t>
      </w:r>
    </w:p>
    <w:p w14:paraId="78B0F8C8" w14:textId="54810196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（1）若该门市销售利润率为5%，表示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每实现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100元销售收入所带来的利润总额为5元（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38450AA4" w14:textId="0A206A8E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（2）若该门市销售利润率为5%，表示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每实现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100元销售收入所带来的净利润为5元（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4BB60454" w14:textId="7BF9827A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（3）主营业务利润=主营业务收入-主营业务成本-主营业务税金及附加（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20D0E0AF" w14:textId="2470DC08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（4）人均创利=（利润总额/平均职工人数）（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08486F12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6.（简答）试述在分析利润时，应注意哪些问题。</w:t>
      </w:r>
    </w:p>
    <w:p w14:paraId="154E8901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46DBED3F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16A6FF68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7B15F756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6E2DA00A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2666101E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6DFB0B92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079C7C24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28ADAABB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02FD8884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4758DC7D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67D5D1D1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5EC7EF32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4E6191DD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0D7662BC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54706734" w14:textId="1025994A" w:rsidR="00345490" w:rsidRPr="007D20A7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7D20A7">
        <w:rPr>
          <w:rFonts w:ascii="黑体" w:eastAsia="黑体" w:hAnsi="黑体" w:hint="eastAsia"/>
          <w:b/>
          <w:bCs/>
          <w:sz w:val="32"/>
          <w:szCs w:val="32"/>
        </w:rPr>
        <w:lastRenderedPageBreak/>
        <w:t>四、“营销管理”（共15分）</w:t>
      </w:r>
    </w:p>
    <w:p w14:paraId="7734242F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XX 新华书店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官方微信近日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发布消息：编辑你最喜爱的郭敬明书籍书名+理由，发送给书店有机会获赠郭敬明新书《下一站·那不勒斯》。这是该书店应用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微信推动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 xml:space="preserve">营销的活动之一。 </w:t>
      </w:r>
    </w:p>
    <w:p w14:paraId="265D074D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 xml:space="preserve">XX 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新华书店微信营销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不仅发布最新活动信息，同时借助活动发展会员， 聚集人气带动销售。比如，成为书店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微信会员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可享受门店 9.2 折优惠、参加随时更新的图书买一送一活动，目前书店正在推行购买《马云口才课》 即赠送《马云创意笔记》活动。此外，XX 新华书店还针对暑期推出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微信会员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“小书虫”活动，家长可以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通过微信为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 xml:space="preserve"> 6~12 岁的孩子报名。 </w:t>
      </w:r>
    </w:p>
    <w:p w14:paraId="59EDE1EC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XX 新华书店相关负责人表示，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微信营销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已经有效带动销售。比如，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微信发布吴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晓波新书《历代经济变革得失》签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售消息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后，书店会员中国银行江苏省分行等大客户都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通过微信申请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 xml:space="preserve">门票，活动现场非常火爆，半小时即销售叁仟码洋。 </w:t>
      </w:r>
    </w:p>
    <w:p w14:paraId="1601097B" w14:textId="77777777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 xml:space="preserve">新华书店的XX 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微信营销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其实值得许多 XX 的书店学习和效仿。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微信营销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早已不是什么新鲜词汇，与其被动的被别人牵着鼻子走，不如迈开步子，大步向前，打一场漂亮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的微信营销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战役。</w:t>
      </w:r>
    </w:p>
    <w:p w14:paraId="40D578FE" w14:textId="2030F531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1.（多选）根据案例，XX 书店</w:t>
      </w:r>
      <w:r>
        <w:rPr>
          <w:rFonts w:ascii="FangSong" w:eastAsia="FangSong" w:hAnsi="FangSong" w:hint="eastAsia"/>
          <w:sz w:val="32"/>
          <w:szCs w:val="32"/>
        </w:rPr>
        <w:t>为郭敬明新书活动采用</w:t>
      </w:r>
      <w:proofErr w:type="gramStart"/>
      <w:r>
        <w:rPr>
          <w:rFonts w:ascii="FangSong" w:eastAsia="FangSong" w:hAnsi="FangSong" w:hint="eastAsia"/>
          <w:sz w:val="32"/>
          <w:szCs w:val="32"/>
        </w:rPr>
        <w:t>的</w:t>
      </w:r>
      <w:r w:rsidRPr="007D20A7">
        <w:rPr>
          <w:rFonts w:ascii="FangSong" w:eastAsia="FangSong" w:hAnsi="FangSong" w:hint="eastAsia"/>
          <w:sz w:val="32"/>
          <w:szCs w:val="32"/>
        </w:rPr>
        <w:t>微信营销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方式主要</w:t>
      </w:r>
      <w:r>
        <w:rPr>
          <w:rFonts w:ascii="FangSong" w:eastAsia="FangSong" w:hAnsi="FangSong" w:hint="eastAsia"/>
          <w:sz w:val="32"/>
          <w:szCs w:val="32"/>
        </w:rPr>
        <w:t>目的是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588F82C9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A.促销活动   B.拉动新会员   C.</w:t>
      </w:r>
      <w:r>
        <w:rPr>
          <w:rFonts w:ascii="FangSong" w:eastAsia="FangSong" w:hAnsi="FangSong" w:hint="eastAsia"/>
          <w:sz w:val="32"/>
          <w:szCs w:val="32"/>
        </w:rPr>
        <w:t>推送高质量内容</w:t>
      </w:r>
      <w:r w:rsidRPr="007D20A7">
        <w:rPr>
          <w:rFonts w:ascii="FangSong" w:eastAsia="FangSong" w:hAnsi="FangSong" w:hint="eastAsia"/>
          <w:sz w:val="32"/>
          <w:szCs w:val="32"/>
        </w:rPr>
        <w:t xml:space="preserve">   D.主动销售</w:t>
      </w:r>
    </w:p>
    <w:p w14:paraId="1499430C" w14:textId="287B8FF8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A58D8">
        <w:rPr>
          <w:rFonts w:ascii="FangSong" w:eastAsia="FangSong" w:hAnsi="FangSong" w:hint="eastAsia"/>
          <w:sz w:val="32"/>
          <w:szCs w:val="32"/>
        </w:rPr>
        <w:t>2.（单选）XX 书店</w:t>
      </w:r>
      <w:proofErr w:type="gramStart"/>
      <w:r w:rsidRPr="007A58D8">
        <w:rPr>
          <w:rFonts w:ascii="FangSong" w:eastAsia="FangSong" w:hAnsi="FangSong" w:hint="eastAsia"/>
          <w:sz w:val="32"/>
          <w:szCs w:val="32"/>
        </w:rPr>
        <w:t>利用微信营销</w:t>
      </w:r>
      <w:proofErr w:type="gramEnd"/>
      <w:r w:rsidRPr="007A58D8">
        <w:rPr>
          <w:rFonts w:ascii="FangSong" w:eastAsia="FangSong" w:hAnsi="FangSong" w:hint="eastAsia"/>
          <w:sz w:val="32"/>
          <w:szCs w:val="32"/>
        </w:rPr>
        <w:t>带动销售，</w:t>
      </w:r>
      <w:proofErr w:type="gramStart"/>
      <w:r w:rsidRPr="007A58D8">
        <w:rPr>
          <w:rFonts w:ascii="FangSong" w:eastAsia="FangSong" w:hAnsi="FangSong" w:hint="eastAsia"/>
          <w:sz w:val="32"/>
          <w:szCs w:val="32"/>
        </w:rPr>
        <w:t>微信发布吴</w:t>
      </w:r>
      <w:proofErr w:type="gramEnd"/>
      <w:r w:rsidRPr="007A58D8">
        <w:rPr>
          <w:rFonts w:ascii="FangSong" w:eastAsia="FangSong" w:hAnsi="FangSong" w:hint="eastAsia"/>
          <w:sz w:val="32"/>
          <w:szCs w:val="32"/>
        </w:rPr>
        <w:t>晓波新书《历代经济变革得失》签</w:t>
      </w:r>
      <w:proofErr w:type="gramStart"/>
      <w:r w:rsidRPr="007A58D8">
        <w:rPr>
          <w:rFonts w:ascii="FangSong" w:eastAsia="FangSong" w:hAnsi="FangSong" w:hint="eastAsia"/>
          <w:sz w:val="32"/>
          <w:szCs w:val="32"/>
        </w:rPr>
        <w:t>售消息</w:t>
      </w:r>
      <w:proofErr w:type="gramEnd"/>
      <w:r w:rsidRPr="007A58D8">
        <w:rPr>
          <w:rFonts w:ascii="FangSong" w:eastAsia="FangSong" w:hAnsi="FangSong" w:hint="eastAsia"/>
          <w:sz w:val="32"/>
          <w:szCs w:val="32"/>
        </w:rPr>
        <w:t>后，书店会员中国银行江苏省分行等大客户都</w:t>
      </w:r>
      <w:proofErr w:type="gramStart"/>
      <w:r w:rsidRPr="007A58D8">
        <w:rPr>
          <w:rFonts w:ascii="FangSong" w:eastAsia="FangSong" w:hAnsi="FangSong" w:hint="eastAsia"/>
          <w:sz w:val="32"/>
          <w:szCs w:val="32"/>
        </w:rPr>
        <w:t>通过微信申请</w:t>
      </w:r>
      <w:proofErr w:type="gramEnd"/>
      <w:r w:rsidRPr="007A58D8">
        <w:rPr>
          <w:rFonts w:ascii="FangSong" w:eastAsia="FangSong" w:hAnsi="FangSong" w:hint="eastAsia"/>
          <w:sz w:val="32"/>
          <w:szCs w:val="32"/>
        </w:rPr>
        <w:t>门票，消费者可以现场获得书籍，是体现了 4P 中的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</w:t>
      </w:r>
      <w:r w:rsidRPr="007A58D8">
        <w:rPr>
          <w:rFonts w:ascii="FangSong" w:eastAsia="FangSong" w:hAnsi="FangSong" w:hint="eastAsia"/>
          <w:sz w:val="32"/>
          <w:szCs w:val="32"/>
        </w:rPr>
        <w:t>营销策略</w:t>
      </w:r>
      <w:r w:rsidRPr="007D20A7">
        <w:rPr>
          <w:rFonts w:ascii="FangSong" w:eastAsia="FangSong" w:hAnsi="FangSong" w:hint="eastAsia"/>
          <w:sz w:val="32"/>
          <w:szCs w:val="32"/>
        </w:rPr>
        <w:t xml:space="preserve">。 </w:t>
      </w:r>
    </w:p>
    <w:p w14:paraId="56ADD7A9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A.产品</w:t>
      </w:r>
      <w:r w:rsidRPr="007D20A7">
        <w:rPr>
          <w:rFonts w:ascii="FangSong" w:eastAsia="FangSong" w:hAnsi="FangSong" w:hint="eastAsia"/>
          <w:sz w:val="32"/>
          <w:szCs w:val="32"/>
        </w:rPr>
        <w:tab/>
        <w:t xml:space="preserve">     B.价格</w:t>
      </w:r>
      <w:r w:rsidRPr="007D20A7">
        <w:rPr>
          <w:rFonts w:ascii="FangSong" w:eastAsia="FangSong" w:hAnsi="FangSong" w:hint="eastAsia"/>
          <w:sz w:val="32"/>
          <w:szCs w:val="32"/>
        </w:rPr>
        <w:tab/>
        <w:t xml:space="preserve">     C.渠道</w:t>
      </w:r>
      <w:r w:rsidRPr="007D20A7">
        <w:rPr>
          <w:rFonts w:ascii="FangSong" w:eastAsia="FangSong" w:hAnsi="FangSong" w:hint="eastAsia"/>
          <w:sz w:val="32"/>
          <w:szCs w:val="32"/>
        </w:rPr>
        <w:tab/>
        <w:t xml:space="preserve">     D.促销</w:t>
      </w:r>
    </w:p>
    <w:p w14:paraId="66373FFD" w14:textId="17D4C97F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A58D8">
        <w:rPr>
          <w:rFonts w:ascii="FangSong" w:eastAsia="FangSong" w:hAnsi="FangSong" w:hint="eastAsia"/>
          <w:sz w:val="32"/>
          <w:szCs w:val="32"/>
        </w:rPr>
        <w:t xml:space="preserve">3.（判断）XX </w:t>
      </w:r>
      <w:proofErr w:type="gramStart"/>
      <w:r w:rsidRPr="007A58D8">
        <w:rPr>
          <w:rFonts w:ascii="FangSong" w:eastAsia="FangSong" w:hAnsi="FangSong" w:hint="eastAsia"/>
          <w:sz w:val="32"/>
          <w:szCs w:val="32"/>
        </w:rPr>
        <w:t>书店微信营销</w:t>
      </w:r>
      <w:proofErr w:type="gramEnd"/>
      <w:r w:rsidRPr="007A58D8">
        <w:rPr>
          <w:rFonts w:ascii="FangSong" w:eastAsia="FangSong" w:hAnsi="FangSong" w:hint="eastAsia"/>
          <w:sz w:val="32"/>
          <w:szCs w:val="32"/>
        </w:rPr>
        <w:t>出版物可以从创新</w:t>
      </w:r>
      <w:r>
        <w:rPr>
          <w:rFonts w:ascii="FangSong" w:eastAsia="FangSong" w:hAnsi="FangSong" w:hint="eastAsia"/>
          <w:sz w:val="32"/>
          <w:szCs w:val="32"/>
        </w:rPr>
        <w:t>形式、创新内容、创新活动方式入手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709EC5B1" w14:textId="77777777" w:rsidR="00345490" w:rsidRPr="007A58D8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A58D8">
        <w:rPr>
          <w:rFonts w:ascii="FangSong" w:eastAsia="FangSong" w:hAnsi="FangSong" w:hint="eastAsia"/>
          <w:sz w:val="32"/>
          <w:szCs w:val="32"/>
        </w:rPr>
        <w:t>4.（判断）结合所学知识及案例，下列哪些做法能让 XX 新华书店</w:t>
      </w:r>
      <w:proofErr w:type="gramStart"/>
      <w:r w:rsidRPr="007A58D8">
        <w:rPr>
          <w:rFonts w:ascii="FangSong" w:eastAsia="FangSong" w:hAnsi="FangSong" w:hint="eastAsia"/>
          <w:sz w:val="32"/>
          <w:szCs w:val="32"/>
        </w:rPr>
        <w:t>在微信营销</w:t>
      </w:r>
      <w:proofErr w:type="gramEnd"/>
      <w:r w:rsidRPr="007A58D8">
        <w:rPr>
          <w:rFonts w:ascii="FangSong" w:eastAsia="FangSong" w:hAnsi="FangSong" w:hint="eastAsia"/>
          <w:sz w:val="32"/>
          <w:szCs w:val="32"/>
        </w:rPr>
        <w:t>上维持消费者关注度。</w:t>
      </w:r>
    </w:p>
    <w:p w14:paraId="16131003" w14:textId="712075FD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（1）可通过店内促销、文化活动等形式获得粉丝（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745A0E8A" w14:textId="1D9F3B14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（2）低价</w:t>
      </w:r>
      <w:r>
        <w:rPr>
          <w:rFonts w:ascii="FangSong" w:eastAsia="FangSong" w:hAnsi="FangSong" w:hint="eastAsia"/>
          <w:sz w:val="32"/>
          <w:szCs w:val="32"/>
        </w:rPr>
        <w:t>策略</w:t>
      </w:r>
      <w:r w:rsidRPr="007D20A7">
        <w:rPr>
          <w:rFonts w:ascii="FangSong" w:eastAsia="FangSong" w:hAnsi="FangSong" w:hint="eastAsia"/>
          <w:sz w:val="32"/>
          <w:szCs w:val="32"/>
        </w:rPr>
        <w:t>，</w:t>
      </w:r>
      <w:r>
        <w:rPr>
          <w:rFonts w:ascii="FangSong" w:eastAsia="FangSong" w:hAnsi="FangSong" w:hint="eastAsia"/>
          <w:sz w:val="32"/>
          <w:szCs w:val="32"/>
        </w:rPr>
        <w:t>吸引</w:t>
      </w:r>
      <w:r w:rsidRPr="007D20A7">
        <w:rPr>
          <w:rFonts w:ascii="FangSong" w:eastAsia="FangSong" w:hAnsi="FangSong" w:hint="eastAsia"/>
          <w:sz w:val="32"/>
          <w:szCs w:val="32"/>
        </w:rPr>
        <w:t>客流量（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3DECC0F7" w14:textId="6939F34A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（3）</w:t>
      </w:r>
      <w:proofErr w:type="gramStart"/>
      <w:r>
        <w:rPr>
          <w:rFonts w:ascii="FangSong" w:eastAsia="FangSong" w:hAnsi="FangSong" w:hint="eastAsia"/>
          <w:sz w:val="32"/>
          <w:szCs w:val="32"/>
        </w:rPr>
        <w:t>微信公众号</w:t>
      </w:r>
      <w:proofErr w:type="gramEnd"/>
      <w:r>
        <w:rPr>
          <w:rFonts w:ascii="FangSong" w:eastAsia="FangSong" w:hAnsi="FangSong" w:hint="eastAsia"/>
          <w:sz w:val="32"/>
          <w:szCs w:val="32"/>
        </w:rPr>
        <w:t>推送图文内容推荐主题出版物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3EB38EE2" w14:textId="6EE556E8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（4）对于不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熟悉微信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的用户，派员工热心指引</w:t>
      </w:r>
      <w:r w:rsidRPr="007D20A7">
        <w:rPr>
          <w:rFonts w:ascii="FangSong" w:eastAsia="FangSong" w:hAnsi="FangSong" w:hint="eastAsia"/>
          <w:sz w:val="32"/>
          <w:szCs w:val="32"/>
        </w:rPr>
        <w:tab/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097D5510" w14:textId="1E00ADBB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（5）安排传单派发，不管发放效果（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2834FBF0" w14:textId="25201D82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（6）</w:t>
      </w:r>
      <w:r>
        <w:rPr>
          <w:rFonts w:ascii="FangSong" w:eastAsia="FangSong" w:hAnsi="FangSong" w:hint="eastAsia"/>
          <w:sz w:val="32"/>
          <w:szCs w:val="32"/>
        </w:rPr>
        <w:t>组织员工学习公众号运营</w:t>
      </w:r>
      <w:r w:rsidRPr="007D20A7">
        <w:rPr>
          <w:rFonts w:ascii="FangSong" w:eastAsia="FangSong" w:hAnsi="FangSong" w:hint="eastAsia"/>
          <w:sz w:val="32"/>
          <w:szCs w:val="32"/>
        </w:rPr>
        <w:t>，</w:t>
      </w:r>
      <w:r>
        <w:rPr>
          <w:rFonts w:ascii="FangSong" w:eastAsia="FangSong" w:hAnsi="FangSong" w:hint="eastAsia"/>
          <w:sz w:val="32"/>
          <w:szCs w:val="32"/>
        </w:rPr>
        <w:t>关注粉丝评论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13B1F7B6" w14:textId="3F6856BB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（7）持续推出关注有礼的促销方式，促进粉丝</w:t>
      </w:r>
      <w:r>
        <w:rPr>
          <w:rFonts w:ascii="FangSong" w:eastAsia="FangSong" w:hAnsi="FangSong" w:hint="eastAsia"/>
          <w:sz w:val="32"/>
          <w:szCs w:val="32"/>
        </w:rPr>
        <w:t>增</w:t>
      </w:r>
      <w:r w:rsidRPr="007D20A7">
        <w:rPr>
          <w:rFonts w:ascii="FangSong" w:eastAsia="FangSong" w:hAnsi="FangSong" w:hint="eastAsia"/>
          <w:sz w:val="32"/>
          <w:szCs w:val="32"/>
        </w:rPr>
        <w:t>量（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2D78CC92" w14:textId="77777777" w:rsidR="00345490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0E4CD382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345AED3B" w14:textId="77777777" w:rsidR="00345490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1F4BC375" w14:textId="77777777" w:rsidR="00345490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38961CDF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71DE67C8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7C405C83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</w:p>
    <w:p w14:paraId="4C2A0D58" w14:textId="77777777" w:rsidR="00345490" w:rsidRPr="007D20A7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7D20A7">
        <w:rPr>
          <w:rFonts w:ascii="黑体" w:eastAsia="黑体" w:hAnsi="黑体" w:hint="eastAsia"/>
          <w:b/>
          <w:bCs/>
          <w:sz w:val="32"/>
          <w:szCs w:val="32"/>
        </w:rPr>
        <w:lastRenderedPageBreak/>
        <w:t>五、“物流管理”（共25分）</w:t>
      </w:r>
    </w:p>
    <w:p w14:paraId="044EB746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某年 10 月，A</w:t>
      </w:r>
      <w:r>
        <w:rPr>
          <w:rFonts w:ascii="FangSong" w:eastAsia="FangSong" w:hAnsi="FangSong" w:hint="eastAsia"/>
          <w:sz w:val="32"/>
          <w:szCs w:val="32"/>
        </w:rPr>
        <w:t>省</w:t>
      </w:r>
      <w:r w:rsidRPr="007D20A7">
        <w:rPr>
          <w:rFonts w:ascii="FangSong" w:eastAsia="FangSong" w:hAnsi="FangSong" w:hint="eastAsia"/>
          <w:sz w:val="32"/>
          <w:szCs w:val="32"/>
        </w:rPr>
        <w:t>新华书店、B</w:t>
      </w:r>
      <w:r>
        <w:rPr>
          <w:rFonts w:ascii="FangSong" w:eastAsia="FangSong" w:hAnsi="FangSong" w:hint="eastAsia"/>
          <w:sz w:val="32"/>
          <w:szCs w:val="32"/>
        </w:rPr>
        <w:t>省</w:t>
      </w:r>
      <w:r w:rsidRPr="007D20A7">
        <w:rPr>
          <w:rFonts w:ascii="FangSong" w:eastAsia="FangSong" w:hAnsi="FangSong" w:hint="eastAsia"/>
          <w:sz w:val="32"/>
          <w:szCs w:val="32"/>
        </w:rPr>
        <w:t>新华书店和C</w:t>
      </w:r>
      <w:r>
        <w:rPr>
          <w:rFonts w:ascii="FangSong" w:eastAsia="FangSong" w:hAnsi="FangSong" w:hint="eastAsia"/>
          <w:sz w:val="32"/>
          <w:szCs w:val="32"/>
        </w:rPr>
        <w:t>市</w:t>
      </w:r>
      <w:r w:rsidRPr="007D20A7">
        <w:rPr>
          <w:rFonts w:ascii="FangSong" w:eastAsia="FangSong" w:hAnsi="FangSong" w:hint="eastAsia"/>
          <w:sz w:val="32"/>
          <w:szCs w:val="32"/>
        </w:rPr>
        <w:t>新华书店 3 家合并，组建了新华书店联合有限公司D。如今D</w:t>
      </w:r>
      <w:r>
        <w:rPr>
          <w:rFonts w:ascii="FangSong" w:eastAsia="FangSong" w:hAnsi="FangSong" w:hint="eastAsia"/>
          <w:sz w:val="32"/>
          <w:szCs w:val="32"/>
        </w:rPr>
        <w:t>公司</w:t>
      </w:r>
      <w:r w:rsidRPr="007D20A7">
        <w:rPr>
          <w:rFonts w:ascii="FangSong" w:eastAsia="FangSong" w:hAnsi="FangSong" w:hint="eastAsia"/>
          <w:sz w:val="32"/>
          <w:szCs w:val="32"/>
        </w:rPr>
        <w:t>已经与</w:t>
      </w:r>
      <w:r>
        <w:rPr>
          <w:rFonts w:ascii="FangSong" w:eastAsia="FangSong" w:hAnsi="FangSong" w:hint="eastAsia"/>
          <w:sz w:val="32"/>
          <w:szCs w:val="32"/>
        </w:rPr>
        <w:t>A</w:t>
      </w:r>
      <w:r w:rsidRPr="007D20A7">
        <w:rPr>
          <w:rFonts w:ascii="FangSong" w:eastAsia="FangSong" w:hAnsi="FangSong" w:hint="eastAsia"/>
          <w:sz w:val="32"/>
          <w:szCs w:val="32"/>
        </w:rPr>
        <w:t xml:space="preserve">省 11 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个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 xml:space="preserve">中心门店和部分县店建立了跨地区的直营连锁经营关系，与 40 余家符合条件的书店建立了加盟连锁关系，还有行业外的加盟店 3 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个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，初步建立了</w:t>
      </w:r>
      <w:r>
        <w:rPr>
          <w:rFonts w:ascii="FangSong" w:eastAsia="FangSong" w:hAnsi="FangSong" w:hint="eastAsia"/>
          <w:sz w:val="32"/>
          <w:szCs w:val="32"/>
        </w:rPr>
        <w:t>A省</w:t>
      </w:r>
      <w:r w:rsidRPr="007D20A7">
        <w:rPr>
          <w:rFonts w:ascii="FangSong" w:eastAsia="FangSong" w:hAnsi="FangSong" w:hint="eastAsia"/>
          <w:sz w:val="32"/>
          <w:szCs w:val="32"/>
        </w:rPr>
        <w:t xml:space="preserve">新华书店系统连锁经营体系。 </w:t>
      </w:r>
    </w:p>
    <w:p w14:paraId="5AD9A4C9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实施连锁经营后，A</w:t>
      </w:r>
      <w:r>
        <w:rPr>
          <w:rFonts w:ascii="FangSong" w:eastAsia="FangSong" w:hAnsi="FangSong" w:hint="eastAsia"/>
          <w:sz w:val="32"/>
          <w:szCs w:val="32"/>
        </w:rPr>
        <w:t>省</w:t>
      </w:r>
      <w:r w:rsidRPr="007D20A7">
        <w:rPr>
          <w:rFonts w:ascii="FangSong" w:eastAsia="FangSong" w:hAnsi="FangSong" w:hint="eastAsia"/>
          <w:sz w:val="32"/>
          <w:szCs w:val="32"/>
        </w:rPr>
        <w:t>连锁门店的进货权被取消</w:t>
      </w:r>
      <w:r>
        <w:rPr>
          <w:rFonts w:ascii="FangSong" w:eastAsia="FangSong" w:hAnsi="FangSong" w:hint="eastAsia"/>
          <w:sz w:val="32"/>
          <w:szCs w:val="32"/>
        </w:rPr>
        <w:t>，由D公司统购分销，但是</w:t>
      </w:r>
      <w:r w:rsidRPr="007D20A7">
        <w:rPr>
          <w:rFonts w:ascii="FangSong" w:eastAsia="FangSong" w:hAnsi="FangSong" w:hint="eastAsia"/>
          <w:sz w:val="32"/>
          <w:szCs w:val="32"/>
        </w:rPr>
        <w:t>由于信息不畅通，D</w:t>
      </w:r>
      <w:r>
        <w:rPr>
          <w:rFonts w:ascii="FangSong" w:eastAsia="FangSong" w:hAnsi="FangSong" w:hint="eastAsia"/>
          <w:sz w:val="32"/>
          <w:szCs w:val="32"/>
        </w:rPr>
        <w:t>公司</w:t>
      </w:r>
      <w:r w:rsidRPr="007D20A7">
        <w:rPr>
          <w:rFonts w:ascii="FangSong" w:eastAsia="FangSong" w:hAnsi="FangSong" w:hint="eastAsia"/>
          <w:sz w:val="32"/>
          <w:szCs w:val="32"/>
        </w:rPr>
        <w:t>的业务部门无法了解连锁门店的实际需求与销售动态，对所配发的图书品种是否对路、数量是否恰当都不太了解，造成销售量下降。此外，配送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不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快捷、退货不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及时都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严重制约着连锁店的销售，有的店面日流水金额甚至只有 1000 元左右。</w:t>
      </w:r>
    </w:p>
    <w:p w14:paraId="6A93A13D" w14:textId="3A15C42F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1.（多选）D</w:t>
      </w:r>
      <w:r>
        <w:rPr>
          <w:rFonts w:ascii="FangSong" w:eastAsia="FangSong" w:hAnsi="FangSong" w:hint="eastAsia"/>
          <w:sz w:val="32"/>
          <w:szCs w:val="32"/>
        </w:rPr>
        <w:t>公司</w:t>
      </w:r>
      <w:r w:rsidRPr="007D20A7">
        <w:rPr>
          <w:rFonts w:ascii="FangSong" w:eastAsia="FangSong" w:hAnsi="FangSong" w:hint="eastAsia"/>
          <w:sz w:val="32"/>
          <w:szCs w:val="32"/>
        </w:rPr>
        <w:t>所遭遇的问题有（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3C9D826B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A.信息不通畅              B.</w:t>
      </w:r>
      <w:r>
        <w:rPr>
          <w:rFonts w:ascii="FangSong" w:eastAsia="FangSong" w:hAnsi="FangSong" w:hint="eastAsia"/>
          <w:sz w:val="32"/>
          <w:szCs w:val="32"/>
        </w:rPr>
        <w:t>资金回笼</w:t>
      </w:r>
      <w:r w:rsidRPr="007D20A7">
        <w:rPr>
          <w:rFonts w:ascii="FangSong" w:eastAsia="FangSong" w:hAnsi="FangSong" w:hint="eastAsia"/>
          <w:sz w:val="32"/>
          <w:szCs w:val="32"/>
        </w:rPr>
        <w:t>不及时</w:t>
      </w:r>
    </w:p>
    <w:p w14:paraId="01A113DF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C.需求预测不准确          D.</w:t>
      </w:r>
      <w:r>
        <w:rPr>
          <w:rFonts w:ascii="FangSong" w:eastAsia="FangSong" w:hAnsi="FangSong" w:hint="eastAsia"/>
          <w:sz w:val="32"/>
          <w:szCs w:val="32"/>
        </w:rPr>
        <w:t>物流</w:t>
      </w:r>
      <w:r w:rsidRPr="007D20A7">
        <w:rPr>
          <w:rFonts w:ascii="FangSong" w:eastAsia="FangSong" w:hAnsi="FangSong" w:hint="eastAsia"/>
          <w:sz w:val="32"/>
          <w:szCs w:val="32"/>
        </w:rPr>
        <w:t>不及时</w:t>
      </w:r>
    </w:p>
    <w:p w14:paraId="1B84130D" w14:textId="532C6F1D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2.（多选）案例中D</w:t>
      </w:r>
      <w:r>
        <w:rPr>
          <w:rFonts w:ascii="FangSong" w:eastAsia="FangSong" w:hAnsi="FangSong" w:hint="eastAsia"/>
          <w:sz w:val="32"/>
          <w:szCs w:val="32"/>
        </w:rPr>
        <w:t>公司</w:t>
      </w:r>
      <w:r w:rsidRPr="007D20A7">
        <w:rPr>
          <w:rFonts w:ascii="FangSong" w:eastAsia="FangSong" w:hAnsi="FangSong" w:hint="eastAsia"/>
          <w:sz w:val="32"/>
          <w:szCs w:val="32"/>
        </w:rPr>
        <w:t>应该采取（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 xml:space="preserve">）的措施走出困境。 </w:t>
      </w:r>
    </w:p>
    <w:p w14:paraId="34DBA6AD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A.建设符合</w:t>
      </w:r>
      <w:r>
        <w:rPr>
          <w:rFonts w:ascii="FangSong" w:eastAsia="FangSong" w:hAnsi="FangSong" w:hint="eastAsia"/>
          <w:sz w:val="32"/>
          <w:szCs w:val="32"/>
        </w:rPr>
        <w:t>连锁经营体系</w:t>
      </w:r>
      <w:r w:rsidRPr="007D20A7">
        <w:rPr>
          <w:rFonts w:ascii="FangSong" w:eastAsia="FangSong" w:hAnsi="FangSong" w:hint="eastAsia"/>
          <w:sz w:val="32"/>
          <w:szCs w:val="32"/>
        </w:rPr>
        <w:t>需求的信息化管理系统</w:t>
      </w:r>
    </w:p>
    <w:p w14:paraId="69960EBA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B.建立连锁经营体系的管理规范</w:t>
      </w:r>
    </w:p>
    <w:p w14:paraId="3CBFEFE4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C.</w:t>
      </w:r>
      <w:r>
        <w:rPr>
          <w:rFonts w:ascii="FangSong" w:eastAsia="FangSong" w:hAnsi="FangSong" w:hint="eastAsia"/>
          <w:sz w:val="32"/>
          <w:szCs w:val="32"/>
        </w:rPr>
        <w:t>强化</w:t>
      </w:r>
      <w:r w:rsidRPr="007D20A7">
        <w:rPr>
          <w:rFonts w:ascii="FangSong" w:eastAsia="FangSong" w:hAnsi="FangSong" w:hint="eastAsia"/>
          <w:sz w:val="32"/>
          <w:szCs w:val="32"/>
        </w:rPr>
        <w:t>连锁</w:t>
      </w:r>
      <w:r>
        <w:rPr>
          <w:rFonts w:ascii="FangSong" w:eastAsia="FangSong" w:hAnsi="FangSong" w:hint="eastAsia"/>
          <w:sz w:val="32"/>
          <w:szCs w:val="32"/>
        </w:rPr>
        <w:t>加盟合作</w:t>
      </w:r>
    </w:p>
    <w:p w14:paraId="2A62D8CB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D.集成商流、物流、信息流和资金流</w:t>
      </w:r>
    </w:p>
    <w:p w14:paraId="2D23AADB" w14:textId="77777777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3.（判断）结合所学知识，如果采取</w:t>
      </w:r>
      <w:r>
        <w:rPr>
          <w:rFonts w:ascii="FangSong" w:eastAsia="FangSong" w:hAnsi="FangSong" w:hint="eastAsia"/>
          <w:sz w:val="32"/>
          <w:szCs w:val="32"/>
        </w:rPr>
        <w:t>上题中</w:t>
      </w:r>
      <w:r w:rsidRPr="007D20A7">
        <w:rPr>
          <w:rFonts w:ascii="FangSong" w:eastAsia="FangSong" w:hAnsi="FangSong" w:hint="eastAsia"/>
          <w:sz w:val="32"/>
          <w:szCs w:val="32"/>
        </w:rPr>
        <w:t>正确的措施会对D产生</w:t>
      </w:r>
      <w:r>
        <w:rPr>
          <w:rFonts w:ascii="FangSong" w:eastAsia="FangSong" w:hAnsi="FangSong" w:hint="eastAsia"/>
          <w:sz w:val="32"/>
          <w:szCs w:val="32"/>
        </w:rPr>
        <w:t>的</w:t>
      </w:r>
      <w:r w:rsidRPr="007D20A7">
        <w:rPr>
          <w:rFonts w:ascii="FangSong" w:eastAsia="FangSong" w:hAnsi="FangSong" w:hint="eastAsia"/>
          <w:sz w:val="32"/>
          <w:szCs w:val="32"/>
        </w:rPr>
        <w:t>影响</w:t>
      </w:r>
      <w:r>
        <w:rPr>
          <w:rFonts w:ascii="FangSong" w:eastAsia="FangSong" w:hAnsi="FangSong" w:hint="eastAsia"/>
          <w:sz w:val="32"/>
          <w:szCs w:val="32"/>
        </w:rPr>
        <w:t>，判断以下哪些是正确或错误？</w:t>
      </w:r>
    </w:p>
    <w:p w14:paraId="4C5E557F" w14:textId="6B969A4B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（1）各个部门间信息流动更加通畅（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5A02BCFB" w14:textId="18DD181E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667B22">
        <w:rPr>
          <w:rFonts w:ascii="FangSong" w:eastAsia="FangSong" w:hAnsi="FangSong" w:hint="eastAsia"/>
          <w:sz w:val="32"/>
          <w:szCs w:val="32"/>
        </w:rPr>
        <w:t>（2）各连锁店作业效率不会有明显变化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3618CCD7" w14:textId="29CDABBE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（3）总部与连锁门店销售会有所增加（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70771DE8" w14:textId="56D56276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（4）库存下降，加快资金周转速度（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24C34A43" w14:textId="497B658E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667B22">
        <w:rPr>
          <w:rFonts w:ascii="FangSong" w:eastAsia="FangSong" w:hAnsi="FangSong" w:hint="eastAsia"/>
          <w:sz w:val="32"/>
          <w:szCs w:val="32"/>
        </w:rPr>
        <w:t>（5）有助于库存积压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7304C547" w14:textId="0941258C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 xml:space="preserve">  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4.（多选）若D</w:t>
      </w:r>
      <w:r>
        <w:rPr>
          <w:rFonts w:ascii="FangSong" w:eastAsia="FangSong" w:hAnsi="FangSong" w:hint="eastAsia"/>
          <w:sz w:val="32"/>
          <w:szCs w:val="32"/>
        </w:rPr>
        <w:t>公司配送的货物</w:t>
      </w:r>
      <w:r w:rsidRPr="007D20A7">
        <w:rPr>
          <w:rFonts w:ascii="FangSong" w:eastAsia="FangSong" w:hAnsi="FangSong" w:hint="eastAsia"/>
          <w:sz w:val="32"/>
          <w:szCs w:val="32"/>
        </w:rPr>
        <w:t>，</w:t>
      </w:r>
      <w:r>
        <w:rPr>
          <w:rFonts w:ascii="FangSong" w:eastAsia="FangSong" w:hAnsi="FangSong" w:hint="eastAsia"/>
          <w:sz w:val="32"/>
          <w:szCs w:val="32"/>
        </w:rPr>
        <w:t>某日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完成运次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20票，共15万</w:t>
      </w:r>
      <w:r>
        <w:rPr>
          <w:rFonts w:ascii="FangSong" w:eastAsia="FangSong" w:hAnsi="FangSong" w:hint="eastAsia"/>
          <w:sz w:val="32"/>
          <w:szCs w:val="32"/>
        </w:rPr>
        <w:t>册</w:t>
      </w:r>
      <w:r w:rsidRPr="007D20A7">
        <w:rPr>
          <w:rFonts w:ascii="FangSong" w:eastAsia="FangSong" w:hAnsi="FangSong" w:hint="eastAsia"/>
          <w:sz w:val="32"/>
          <w:szCs w:val="32"/>
        </w:rPr>
        <w:t>，</w:t>
      </w:r>
      <w:proofErr w:type="gramStart"/>
      <w:r w:rsidRPr="007D20A7">
        <w:rPr>
          <w:rFonts w:ascii="FangSong" w:eastAsia="FangSong" w:hAnsi="FangSong" w:hint="eastAsia"/>
          <w:sz w:val="32"/>
          <w:szCs w:val="32"/>
        </w:rPr>
        <w:t>按时完成运次</w:t>
      </w:r>
      <w:proofErr w:type="gramEnd"/>
      <w:r w:rsidRPr="007D20A7">
        <w:rPr>
          <w:rFonts w:ascii="FangSong" w:eastAsia="FangSong" w:hAnsi="FangSong" w:hint="eastAsia"/>
          <w:sz w:val="32"/>
          <w:szCs w:val="32"/>
        </w:rPr>
        <w:t>18票，其中损坏了1500本。货物运输的及时率为（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），货损率为（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191125F0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A.90%        B.9%       C.10%     D.1%</w:t>
      </w:r>
    </w:p>
    <w:p w14:paraId="41E92674" w14:textId="41D84980" w:rsidR="00345490" w:rsidRPr="007D20A7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5.（多选）若</w:t>
      </w:r>
      <w:r w:rsidRPr="007D20A7">
        <w:rPr>
          <w:rFonts w:ascii="FangSong" w:eastAsia="FangSong" w:hAnsi="FangSong" w:hint="eastAsia"/>
          <w:sz w:val="32"/>
          <w:szCs w:val="32"/>
        </w:rPr>
        <w:t>D</w:t>
      </w:r>
      <w:r>
        <w:rPr>
          <w:rFonts w:ascii="FangSong" w:eastAsia="FangSong" w:hAnsi="FangSong" w:hint="eastAsia"/>
          <w:sz w:val="32"/>
          <w:szCs w:val="32"/>
        </w:rPr>
        <w:t>公司</w:t>
      </w:r>
      <w:r w:rsidRPr="007D20A7">
        <w:rPr>
          <w:rFonts w:ascii="FangSong" w:eastAsia="FangSong" w:hAnsi="FangSong"/>
          <w:sz w:val="32"/>
          <w:szCs w:val="32"/>
        </w:rPr>
        <w:t>年末进行</w:t>
      </w:r>
      <w:r>
        <w:rPr>
          <w:rFonts w:ascii="FangSong" w:eastAsia="FangSong" w:hAnsi="FangSong" w:hint="eastAsia"/>
          <w:sz w:val="32"/>
          <w:szCs w:val="32"/>
        </w:rPr>
        <w:t>盘点</w:t>
      </w:r>
      <w:r w:rsidRPr="007D20A7">
        <w:rPr>
          <w:rFonts w:ascii="FangSong" w:eastAsia="FangSong" w:hAnsi="FangSong"/>
          <w:sz w:val="32"/>
          <w:szCs w:val="32"/>
        </w:rPr>
        <w:t>，账面库存为100万元，库存实物盘存为950</w:t>
      </w:r>
      <w:r>
        <w:rPr>
          <w:rFonts w:ascii="FangSong" w:eastAsia="FangSong" w:hAnsi="FangSong"/>
          <w:sz w:val="32"/>
          <w:szCs w:val="32"/>
        </w:rPr>
        <w:t>,</w:t>
      </w:r>
      <w:r w:rsidRPr="007D20A7">
        <w:rPr>
          <w:rFonts w:ascii="FangSong" w:eastAsia="FangSong" w:hAnsi="FangSong"/>
          <w:sz w:val="32"/>
          <w:szCs w:val="32"/>
        </w:rPr>
        <w:t>00</w:t>
      </w:r>
      <w:r>
        <w:rPr>
          <w:rFonts w:ascii="FangSong" w:eastAsia="FangSong" w:hAnsi="FangSong"/>
          <w:sz w:val="32"/>
          <w:szCs w:val="32"/>
        </w:rPr>
        <w:t>0</w:t>
      </w:r>
      <w:r w:rsidRPr="007D20A7">
        <w:rPr>
          <w:rFonts w:ascii="FangSong" w:eastAsia="FangSong" w:hAnsi="FangSong"/>
          <w:sz w:val="32"/>
          <w:szCs w:val="32"/>
        </w:rPr>
        <w:t>元，实际库存比账面库存少50</w:t>
      </w:r>
      <w:r>
        <w:rPr>
          <w:rFonts w:ascii="FangSong" w:eastAsia="FangSong" w:hAnsi="FangSong"/>
          <w:sz w:val="32"/>
          <w:szCs w:val="32"/>
        </w:rPr>
        <w:t>,</w:t>
      </w:r>
      <w:r w:rsidRPr="007D20A7">
        <w:rPr>
          <w:rFonts w:ascii="FangSong" w:eastAsia="FangSong" w:hAnsi="FangSong"/>
          <w:sz w:val="32"/>
          <w:szCs w:val="32"/>
        </w:rPr>
        <w:t>00</w:t>
      </w:r>
      <w:r>
        <w:rPr>
          <w:rFonts w:ascii="FangSong" w:eastAsia="FangSong" w:hAnsi="FangSong"/>
          <w:sz w:val="32"/>
          <w:szCs w:val="32"/>
        </w:rPr>
        <w:t>0</w:t>
      </w:r>
      <w:r>
        <w:rPr>
          <w:rFonts w:ascii="FangSong" w:eastAsia="FangSong" w:hAnsi="FangSong" w:hint="eastAsia"/>
          <w:sz w:val="32"/>
          <w:szCs w:val="32"/>
        </w:rPr>
        <w:t>元</w:t>
      </w:r>
      <w:r w:rsidRPr="007D20A7">
        <w:rPr>
          <w:rFonts w:ascii="FangSong" w:eastAsia="FangSong" w:hAnsi="FangSong"/>
          <w:sz w:val="32"/>
          <w:szCs w:val="32"/>
        </w:rPr>
        <w:t>。则盘亏率为5%，</w:t>
      </w:r>
      <w:r>
        <w:rPr>
          <w:rFonts w:ascii="FangSong" w:eastAsia="FangSong" w:hAnsi="FangSong" w:hint="eastAsia"/>
          <w:sz w:val="32"/>
          <w:szCs w:val="32"/>
        </w:rPr>
        <w:t>要想控制好盘亏率，应该做好以下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</w:t>
      </w:r>
      <w:r>
        <w:rPr>
          <w:rFonts w:ascii="FangSong" w:eastAsia="FangSong" w:hAnsi="FangSong" w:hint="eastAsia"/>
          <w:sz w:val="32"/>
          <w:szCs w:val="32"/>
        </w:rPr>
        <w:t>工作。</w:t>
      </w:r>
    </w:p>
    <w:p w14:paraId="287507CF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A.根本上要增强员工工作责任心</w:t>
      </w:r>
    </w:p>
    <w:p w14:paraId="2CB9579B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B.严格控制进出货流程及记录</w:t>
      </w:r>
    </w:p>
    <w:p w14:paraId="5D62B31E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C.减少库存交易</w:t>
      </w:r>
    </w:p>
    <w:p w14:paraId="2E7E6FA0" w14:textId="77777777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D.报表单据各环节的复核与控制</w:t>
      </w:r>
    </w:p>
    <w:p w14:paraId="438D0BEA" w14:textId="6F1D80EE" w:rsidR="00345490" w:rsidRPr="007D20A7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/>
          <w:sz w:val="32"/>
          <w:szCs w:val="32"/>
        </w:rPr>
        <w:t>E.加强盗窃的各类防范</w:t>
      </w:r>
      <w:r w:rsidR="001E125E">
        <w:rPr>
          <w:rFonts w:ascii="FangSong" w:eastAsia="FangSong" w:hAnsi="FangSong" w:hint="eastAsia"/>
          <w:sz w:val="32"/>
          <w:szCs w:val="32"/>
        </w:rPr>
        <w:t>措施</w:t>
      </w:r>
      <w:r w:rsidRPr="007D20A7">
        <w:rPr>
          <w:rFonts w:ascii="FangSong" w:eastAsia="FangSong" w:hAnsi="FangSong"/>
          <w:sz w:val="32"/>
          <w:szCs w:val="32"/>
        </w:rPr>
        <w:t>，减少因此带来的损失</w:t>
      </w:r>
    </w:p>
    <w:p w14:paraId="150EF218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796A2D46" w14:textId="77777777" w:rsidR="00345490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7957DD39" w14:textId="77777777" w:rsidR="00345490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3ACECB38" w14:textId="77777777" w:rsidR="00345490" w:rsidRDefault="00345490" w:rsidP="00345490">
      <w:pPr>
        <w:rPr>
          <w:rFonts w:ascii="FangSong" w:eastAsia="FangSong" w:hAnsi="FangSong"/>
          <w:sz w:val="32"/>
          <w:szCs w:val="32"/>
        </w:rPr>
      </w:pPr>
    </w:p>
    <w:p w14:paraId="2A56F265" w14:textId="77777777" w:rsidR="00345490" w:rsidRDefault="00345490" w:rsidP="00345490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7D20A7">
        <w:rPr>
          <w:rFonts w:ascii="黑体" w:eastAsia="黑体" w:hAnsi="黑体" w:hint="eastAsia"/>
          <w:b/>
          <w:bCs/>
          <w:sz w:val="32"/>
          <w:szCs w:val="32"/>
        </w:rPr>
        <w:lastRenderedPageBreak/>
        <w:t>六．“服务管理（陈列）”（共15分）</w:t>
      </w:r>
    </w:p>
    <w:p w14:paraId="649DD85E" w14:textId="77777777" w:rsidR="00345490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D20A7">
        <w:rPr>
          <w:rFonts w:ascii="FangSong" w:eastAsia="FangSong" w:hAnsi="FangSong" w:hint="eastAsia"/>
          <w:sz w:val="32"/>
          <w:szCs w:val="32"/>
        </w:rPr>
        <w:t>为满足广大学生读者在新学期的阅读需求，</w:t>
      </w:r>
      <w:r>
        <w:rPr>
          <w:rFonts w:ascii="FangSong" w:eastAsia="FangSong" w:hAnsi="FangSong" w:hint="eastAsia"/>
          <w:sz w:val="32"/>
          <w:szCs w:val="32"/>
        </w:rPr>
        <w:t>X</w:t>
      </w:r>
      <w:r>
        <w:rPr>
          <w:rFonts w:ascii="FangSong" w:eastAsia="FangSong" w:hAnsi="FangSong"/>
          <w:sz w:val="32"/>
          <w:szCs w:val="32"/>
        </w:rPr>
        <w:t>X</w:t>
      </w:r>
      <w:r w:rsidRPr="007D20A7">
        <w:rPr>
          <w:rFonts w:ascii="FangSong" w:eastAsia="FangSong" w:hAnsi="FangSong" w:hint="eastAsia"/>
          <w:sz w:val="32"/>
          <w:szCs w:val="32"/>
        </w:rPr>
        <w:t>省新华书店开展了以“新华开学季”为主题的营销活动</w:t>
      </w:r>
      <w:r>
        <w:rPr>
          <w:rFonts w:ascii="FangSong" w:eastAsia="FangSong" w:hAnsi="FangSong" w:hint="eastAsia"/>
          <w:sz w:val="32"/>
          <w:szCs w:val="32"/>
        </w:rPr>
        <w:t>，</w:t>
      </w:r>
      <w:r w:rsidRPr="007D20A7">
        <w:rPr>
          <w:rFonts w:ascii="FangSong" w:eastAsia="FangSong" w:hAnsi="FangSong" w:hint="eastAsia"/>
          <w:sz w:val="32"/>
          <w:szCs w:val="32"/>
        </w:rPr>
        <w:t>上周末，一名学生在</w:t>
      </w:r>
      <w:r>
        <w:rPr>
          <w:rFonts w:ascii="FangSong" w:eastAsia="FangSong" w:hAnsi="FangSong" w:hint="eastAsia"/>
          <w:sz w:val="32"/>
          <w:szCs w:val="32"/>
        </w:rPr>
        <w:t>X</w:t>
      </w:r>
      <w:r>
        <w:rPr>
          <w:rFonts w:ascii="FangSong" w:eastAsia="FangSong" w:hAnsi="FangSong"/>
          <w:sz w:val="32"/>
          <w:szCs w:val="32"/>
        </w:rPr>
        <w:t>X</w:t>
      </w:r>
      <w:r w:rsidRPr="007D20A7">
        <w:rPr>
          <w:rFonts w:ascii="FangSong" w:eastAsia="FangSong" w:hAnsi="FangSong" w:hint="eastAsia"/>
          <w:sz w:val="32"/>
          <w:szCs w:val="32"/>
        </w:rPr>
        <w:t>市新华书店专区展台前认真挑选自己喜爱的书籍。</w:t>
      </w:r>
    </w:p>
    <w:p w14:paraId="16827986" w14:textId="77777777" w:rsidR="00345490" w:rsidRDefault="00345490" w:rsidP="00345490">
      <w:pPr>
        <w:ind w:firstLineChars="200" w:firstLine="420"/>
        <w:rPr>
          <w:rFonts w:ascii="FangSong" w:eastAsia="FangSong" w:hAnsi="FangSong"/>
          <w:sz w:val="32"/>
          <w:szCs w:val="32"/>
        </w:rPr>
      </w:pPr>
      <w:r>
        <w:rPr>
          <w:noProof/>
        </w:rPr>
        <w:drawing>
          <wp:inline distT="0" distB="0" distL="0" distR="0" wp14:anchorId="24238653" wp14:editId="01E4D561">
            <wp:extent cx="5442857" cy="4083337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292" cy="408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CC852" w14:textId="1126F750" w:rsidR="00345490" w:rsidRPr="001D54F4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 w:hint="eastAsia"/>
          <w:sz w:val="32"/>
          <w:szCs w:val="32"/>
        </w:rPr>
        <w:t>1.（多选）根据上图判断图书卖场专台陈列的摆放方法有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1C1DC5F0" w14:textId="77777777" w:rsidR="00345490" w:rsidRPr="001D54F4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 w:hint="eastAsia"/>
          <w:sz w:val="32"/>
          <w:szCs w:val="32"/>
        </w:rPr>
        <w:t>A.要利用好卖场中的“黄金位置”</w:t>
      </w:r>
    </w:p>
    <w:p w14:paraId="3D3F3AFD" w14:textId="77777777" w:rsidR="00345490" w:rsidRPr="001D54F4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 w:hint="eastAsia"/>
          <w:sz w:val="32"/>
          <w:szCs w:val="32"/>
        </w:rPr>
        <w:t xml:space="preserve">B.应重视橱窗、展台的展示作用 </w:t>
      </w:r>
    </w:p>
    <w:p w14:paraId="3DC6DB98" w14:textId="77777777" w:rsidR="00345490" w:rsidRPr="001D54F4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 w:hint="eastAsia"/>
          <w:sz w:val="32"/>
          <w:szCs w:val="32"/>
        </w:rPr>
        <w:t>C.图书陈列最好利用书脊做展示</w:t>
      </w:r>
    </w:p>
    <w:p w14:paraId="10E32E56" w14:textId="77777777" w:rsidR="00345490" w:rsidRPr="001D54F4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 w:hint="eastAsia"/>
          <w:sz w:val="32"/>
          <w:szCs w:val="32"/>
        </w:rPr>
        <w:t>D.根据开学</w:t>
      </w:r>
      <w:proofErr w:type="gramStart"/>
      <w:r w:rsidRPr="001D54F4">
        <w:rPr>
          <w:rFonts w:ascii="FangSong" w:eastAsia="FangSong" w:hAnsi="FangSong" w:hint="eastAsia"/>
          <w:sz w:val="32"/>
          <w:szCs w:val="32"/>
        </w:rPr>
        <w:t>季学生</w:t>
      </w:r>
      <w:proofErr w:type="gramEnd"/>
      <w:r w:rsidRPr="001D54F4">
        <w:rPr>
          <w:rFonts w:ascii="FangSong" w:eastAsia="FangSong" w:hAnsi="FangSong" w:hint="eastAsia"/>
          <w:sz w:val="32"/>
          <w:szCs w:val="32"/>
        </w:rPr>
        <w:t xml:space="preserve">用书设立专架 </w:t>
      </w:r>
    </w:p>
    <w:p w14:paraId="76756418" w14:textId="77777777" w:rsidR="00345490" w:rsidRPr="001D54F4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 w:hint="eastAsia"/>
          <w:sz w:val="32"/>
          <w:szCs w:val="32"/>
        </w:rPr>
        <w:t xml:space="preserve">E.随时整理、避免损坏 </w:t>
      </w:r>
    </w:p>
    <w:p w14:paraId="108DD82B" w14:textId="77777777" w:rsidR="00345490" w:rsidRPr="007D20A7" w:rsidRDefault="00345490" w:rsidP="00345490">
      <w:pPr>
        <w:rPr>
          <w:rFonts w:ascii="FangSong" w:eastAsia="FangSong" w:hAnsi="FangSong"/>
          <w:sz w:val="32"/>
          <w:szCs w:val="32"/>
        </w:rPr>
      </w:pPr>
      <w:r>
        <w:rPr>
          <w:noProof/>
        </w:rPr>
        <w:drawing>
          <wp:inline distT="0" distB="0" distL="0" distR="0" wp14:anchorId="42DA98B2" wp14:editId="5720AFD2">
            <wp:extent cx="6510655" cy="426085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655" cy="426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AAF61" w14:textId="21BF23B9" w:rsidR="00345490" w:rsidRPr="001D54F4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1D54F4">
        <w:rPr>
          <w:rFonts w:ascii="FangSong" w:eastAsia="FangSong" w:hAnsi="FangSong"/>
          <w:sz w:val="32"/>
          <w:szCs w:val="32"/>
        </w:rPr>
        <w:t>2.（多选）专架、专台、专柜陈列摆放的</w:t>
      </w:r>
      <w:r w:rsidRPr="001D54F4">
        <w:rPr>
          <w:rFonts w:ascii="FangSong" w:eastAsia="FangSong" w:hAnsi="FangSong" w:hint="eastAsia"/>
          <w:sz w:val="32"/>
          <w:szCs w:val="32"/>
        </w:rPr>
        <w:t>方法有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2B16FA33" w14:textId="77777777" w:rsidR="00345490" w:rsidRPr="00202C6D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bookmarkStart w:id="1" w:name="_Hlk75374652"/>
      <w:r w:rsidRPr="00202C6D">
        <w:rPr>
          <w:rFonts w:ascii="FangSong" w:eastAsia="FangSong" w:hAnsi="FangSong"/>
          <w:sz w:val="32"/>
          <w:szCs w:val="32"/>
        </w:rPr>
        <w:t>A.</w:t>
      </w:r>
      <w:r w:rsidRPr="00202C6D">
        <w:rPr>
          <w:rFonts w:ascii="FangSong" w:eastAsia="FangSong" w:hAnsi="FangSong" w:hint="eastAsia"/>
          <w:sz w:val="32"/>
          <w:szCs w:val="32"/>
        </w:rPr>
        <w:t xml:space="preserve">要进行分类，避免杂乱无章   </w:t>
      </w:r>
      <w:r w:rsidRPr="00202C6D">
        <w:rPr>
          <w:rFonts w:ascii="FangSong" w:eastAsia="FangSong" w:hAnsi="FangSong"/>
          <w:sz w:val="32"/>
          <w:szCs w:val="32"/>
        </w:rPr>
        <w:t>B.</w:t>
      </w:r>
      <w:r w:rsidRPr="00202C6D">
        <w:rPr>
          <w:rFonts w:ascii="FangSong" w:eastAsia="FangSong" w:hAnsi="FangSong" w:hint="eastAsia"/>
          <w:sz w:val="32"/>
          <w:szCs w:val="32"/>
        </w:rPr>
        <w:t xml:space="preserve">捆扎、码放要艺术，避免倒伏  </w:t>
      </w:r>
    </w:p>
    <w:p w14:paraId="2B8947D3" w14:textId="59E80A11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202C6D">
        <w:rPr>
          <w:rFonts w:ascii="FangSong" w:eastAsia="FangSong" w:hAnsi="FangSong"/>
          <w:sz w:val="32"/>
          <w:szCs w:val="32"/>
        </w:rPr>
        <w:t>C.</w:t>
      </w:r>
      <w:r w:rsidRPr="00202C6D">
        <w:rPr>
          <w:rFonts w:ascii="FangSong" w:eastAsia="FangSong" w:hAnsi="FangSong" w:hint="eastAsia"/>
          <w:sz w:val="32"/>
          <w:szCs w:val="32"/>
        </w:rPr>
        <w:t xml:space="preserve">厚薄分开，精平分开 </w:t>
      </w:r>
      <w:r w:rsidRPr="00202C6D">
        <w:rPr>
          <w:rFonts w:ascii="FangSong" w:eastAsia="FangSong" w:hAnsi="FangSong"/>
          <w:sz w:val="32"/>
          <w:szCs w:val="32"/>
        </w:rPr>
        <w:t xml:space="preserve">        D.</w:t>
      </w:r>
      <w:r w:rsidRPr="00202C6D">
        <w:rPr>
          <w:rFonts w:ascii="FangSong" w:eastAsia="FangSong" w:hAnsi="FangSong" w:hint="eastAsia"/>
          <w:sz w:val="32"/>
          <w:szCs w:val="32"/>
        </w:rPr>
        <w:t>注意主题，压缩空间</w:t>
      </w:r>
    </w:p>
    <w:p w14:paraId="35D725B0" w14:textId="1F013494" w:rsidR="001E125E" w:rsidRPr="00202C6D" w:rsidRDefault="001E125E" w:rsidP="00345490">
      <w:pPr>
        <w:ind w:firstLineChars="300" w:firstLine="960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/>
          <w:sz w:val="32"/>
          <w:szCs w:val="32"/>
        </w:rPr>
        <w:t>E.</w:t>
      </w:r>
      <w:r>
        <w:rPr>
          <w:rFonts w:ascii="FangSong" w:eastAsia="FangSong" w:hAnsi="FangSong" w:hint="eastAsia"/>
          <w:sz w:val="32"/>
          <w:szCs w:val="32"/>
        </w:rPr>
        <w:t>整齐有序，大小统一</w:t>
      </w:r>
      <w:bookmarkEnd w:id="1"/>
    </w:p>
    <w:p w14:paraId="4C954690" w14:textId="322F3D97" w:rsidR="00345490" w:rsidRPr="00202C6D" w:rsidRDefault="00345490" w:rsidP="00345490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202C6D">
        <w:rPr>
          <w:rFonts w:ascii="FangSong" w:eastAsia="FangSong" w:hAnsi="FangSong"/>
          <w:sz w:val="32"/>
          <w:szCs w:val="32"/>
        </w:rPr>
        <w:t>3.（多选）</w:t>
      </w:r>
      <w:r>
        <w:rPr>
          <w:rFonts w:ascii="FangSong" w:eastAsia="FangSong" w:hAnsi="FangSong" w:hint="eastAsia"/>
          <w:sz w:val="32"/>
          <w:szCs w:val="32"/>
        </w:rPr>
        <w:t>根据图片简述展台陈列摆放的工作要求</w:t>
      </w:r>
      <w:r w:rsidRPr="007D20A7">
        <w:rPr>
          <w:rFonts w:ascii="FangSong" w:eastAsia="FangSong" w:hAnsi="FangSong" w:hint="eastAsia"/>
          <w:sz w:val="32"/>
          <w:szCs w:val="32"/>
        </w:rPr>
        <w:t>（</w:t>
      </w:r>
      <w:r>
        <w:rPr>
          <w:rFonts w:ascii="FangSong" w:eastAsia="FangSong" w:hAnsi="FangSong"/>
          <w:sz w:val="32"/>
          <w:szCs w:val="32"/>
        </w:rPr>
        <w:t xml:space="preserve">  </w:t>
      </w:r>
      <w:r w:rsidRPr="007D20A7">
        <w:rPr>
          <w:rFonts w:ascii="FangSong" w:eastAsia="FangSong" w:hAnsi="FangSong" w:hint="eastAsia"/>
          <w:sz w:val="32"/>
          <w:szCs w:val="32"/>
        </w:rPr>
        <w:t>）。</w:t>
      </w:r>
    </w:p>
    <w:p w14:paraId="7F4FCAE3" w14:textId="60095B88" w:rsidR="001E125E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bookmarkStart w:id="2" w:name="_Hlk75374667"/>
      <w:r w:rsidRPr="00202C6D">
        <w:rPr>
          <w:rFonts w:ascii="FangSong" w:eastAsia="FangSong" w:hAnsi="FangSong" w:hint="eastAsia"/>
          <w:sz w:val="32"/>
          <w:szCs w:val="32"/>
        </w:rPr>
        <w:t xml:space="preserve">A.便于管理 </w:t>
      </w:r>
      <w:r w:rsidRPr="00202C6D">
        <w:rPr>
          <w:rFonts w:ascii="FangSong" w:eastAsia="FangSong" w:hAnsi="FangSong"/>
          <w:sz w:val="32"/>
          <w:szCs w:val="32"/>
        </w:rPr>
        <w:t xml:space="preserve">  </w:t>
      </w:r>
      <w:r w:rsidR="001E125E">
        <w:rPr>
          <w:rFonts w:ascii="FangSong" w:eastAsia="FangSong" w:hAnsi="FangSong"/>
          <w:sz w:val="32"/>
          <w:szCs w:val="32"/>
        </w:rPr>
        <w:t xml:space="preserve">                </w:t>
      </w:r>
      <w:r w:rsidRPr="00202C6D">
        <w:rPr>
          <w:rFonts w:ascii="FangSong" w:eastAsia="FangSong" w:hAnsi="FangSong" w:hint="eastAsia"/>
          <w:sz w:val="32"/>
          <w:szCs w:val="32"/>
        </w:rPr>
        <w:t xml:space="preserve">B.形式新颖 </w:t>
      </w:r>
      <w:r w:rsidRPr="00202C6D">
        <w:rPr>
          <w:rFonts w:ascii="FangSong" w:eastAsia="FangSong" w:hAnsi="FangSong"/>
          <w:sz w:val="32"/>
          <w:szCs w:val="32"/>
        </w:rPr>
        <w:t xml:space="preserve"> </w:t>
      </w:r>
    </w:p>
    <w:p w14:paraId="15C0E525" w14:textId="3798E188" w:rsidR="00345490" w:rsidRDefault="00345490" w:rsidP="00345490">
      <w:pPr>
        <w:ind w:firstLineChars="300" w:firstLine="960"/>
        <w:rPr>
          <w:rFonts w:ascii="FangSong" w:eastAsia="FangSong" w:hAnsi="FangSong"/>
          <w:sz w:val="32"/>
          <w:szCs w:val="32"/>
        </w:rPr>
      </w:pPr>
      <w:r w:rsidRPr="00202C6D">
        <w:rPr>
          <w:rFonts w:ascii="FangSong" w:eastAsia="FangSong" w:hAnsi="FangSong"/>
          <w:sz w:val="32"/>
          <w:szCs w:val="32"/>
        </w:rPr>
        <w:t>C.</w:t>
      </w:r>
      <w:r w:rsidRPr="00202C6D">
        <w:rPr>
          <w:rFonts w:ascii="FangSong" w:eastAsia="FangSong" w:hAnsi="FangSong" w:hint="eastAsia"/>
          <w:sz w:val="32"/>
          <w:szCs w:val="32"/>
        </w:rPr>
        <w:t xml:space="preserve">标志明显 </w:t>
      </w:r>
      <w:r w:rsidRPr="00202C6D">
        <w:rPr>
          <w:rFonts w:ascii="FangSong" w:eastAsia="FangSong" w:hAnsi="FangSong"/>
          <w:sz w:val="32"/>
          <w:szCs w:val="32"/>
        </w:rPr>
        <w:t xml:space="preserve"> </w:t>
      </w:r>
      <w:r w:rsidR="001E125E">
        <w:rPr>
          <w:rFonts w:ascii="FangSong" w:eastAsia="FangSong" w:hAnsi="FangSong"/>
          <w:sz w:val="32"/>
          <w:szCs w:val="32"/>
        </w:rPr>
        <w:t xml:space="preserve">                 </w:t>
      </w:r>
      <w:r w:rsidRPr="00202C6D">
        <w:rPr>
          <w:rFonts w:ascii="FangSong" w:eastAsia="FangSong" w:hAnsi="FangSong"/>
          <w:sz w:val="32"/>
          <w:szCs w:val="32"/>
        </w:rPr>
        <w:t>D.</w:t>
      </w:r>
      <w:r w:rsidRPr="00202C6D">
        <w:rPr>
          <w:rFonts w:ascii="FangSong" w:eastAsia="FangSong" w:hAnsi="FangSong" w:hint="eastAsia"/>
          <w:sz w:val="32"/>
          <w:szCs w:val="32"/>
        </w:rPr>
        <w:t>主题鲜明</w:t>
      </w:r>
    </w:p>
    <w:p w14:paraId="2D2FB9AB" w14:textId="3E7200A9" w:rsidR="001E125E" w:rsidRPr="00202C6D" w:rsidRDefault="001E125E" w:rsidP="00345490">
      <w:pPr>
        <w:ind w:firstLineChars="300" w:firstLine="960"/>
        <w:rPr>
          <w:rFonts w:ascii="FangSong" w:eastAsia="FangSong" w:hAnsi="FangSong" w:hint="eastAsia"/>
          <w:sz w:val="32"/>
          <w:szCs w:val="32"/>
        </w:rPr>
      </w:pPr>
      <w:r>
        <w:rPr>
          <w:rFonts w:ascii="FangSong" w:eastAsia="FangSong" w:hAnsi="FangSong"/>
          <w:sz w:val="32"/>
          <w:szCs w:val="32"/>
        </w:rPr>
        <w:t>E</w:t>
      </w:r>
      <w:r>
        <w:rPr>
          <w:rFonts w:ascii="FangSong" w:eastAsia="FangSong" w:hAnsi="FangSong" w:hint="eastAsia"/>
          <w:sz w:val="32"/>
          <w:szCs w:val="32"/>
        </w:rPr>
        <w:t>.可观赏性</w:t>
      </w:r>
    </w:p>
    <w:bookmarkEnd w:id="2"/>
    <w:p w14:paraId="402B9A3B" w14:textId="77777777" w:rsidR="00345490" w:rsidRPr="00345490" w:rsidRDefault="00345490"/>
    <w:sectPr w:rsidR="00345490" w:rsidRPr="00345490">
      <w:pgSz w:w="23811" w:h="16838" w:orient="landscape"/>
      <w:pgMar w:top="1797" w:right="1440" w:bottom="1797" w:left="1440" w:header="851" w:footer="992" w:gutter="0"/>
      <w:paperSrc w:first="15" w:other="15"/>
      <w:cols w:num="2"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490"/>
    <w:rsid w:val="001E125E"/>
    <w:rsid w:val="0034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FD1CD"/>
  <w15:chartTrackingRefBased/>
  <w15:docId w15:val="{B3341757-A9BA-4476-8C76-02A7FD7D2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4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454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572</Words>
  <Characters>3266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yikuan</dc:creator>
  <cp:keywords/>
  <dc:description/>
  <cp:lastModifiedBy>wang yikuan</cp:lastModifiedBy>
  <cp:revision>2</cp:revision>
  <dcterms:created xsi:type="dcterms:W3CDTF">2021-06-22T01:02:00Z</dcterms:created>
  <dcterms:modified xsi:type="dcterms:W3CDTF">2021-06-23T13:04:00Z</dcterms:modified>
</cp:coreProperties>
</file>