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48DA0" w14:textId="77777777" w:rsidR="00133656" w:rsidRDefault="00000000">
      <w:pPr>
        <w:jc w:val="center"/>
        <w:rPr>
          <w:rFonts w:eastAsia="黑体"/>
          <w:sz w:val="30"/>
        </w:rPr>
      </w:pPr>
      <w:r>
        <w:rPr>
          <w:rFonts w:ascii="黑体" w:eastAsia="黑体"/>
          <w:noProof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294BA2" wp14:editId="264732BC">
                <wp:simplePos x="0" y="0"/>
                <wp:positionH relativeFrom="column">
                  <wp:posOffset>-1028700</wp:posOffset>
                </wp:positionH>
                <wp:positionV relativeFrom="paragraph">
                  <wp:posOffset>-693420</wp:posOffset>
                </wp:positionV>
                <wp:extent cx="914400" cy="10005060"/>
                <wp:effectExtent l="0" t="1905" r="0" b="3810"/>
                <wp:wrapNone/>
                <wp:docPr id="30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10005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B074032" w14:textId="77777777" w:rsidR="00133656" w:rsidRDefault="00000000">
                            <w:pPr>
                              <w:ind w:firstLineChars="1500" w:firstLine="3150"/>
                            </w:pPr>
                            <w:r>
                              <w:rPr>
                                <w:rFonts w:hint="eastAsia"/>
                              </w:rPr>
                              <w:t>姓名：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  </w:t>
                            </w:r>
                            <w:r>
                              <w:rPr>
                                <w:rFonts w:hint="eastAsia"/>
                              </w:rPr>
                              <w:t>准考证号：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  </w:t>
                            </w:r>
                            <w:r>
                              <w:rPr>
                                <w:rFonts w:hint="eastAsia"/>
                              </w:rPr>
                              <w:t>单位：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 </w:t>
                            </w:r>
                          </w:p>
                          <w:p w14:paraId="30367B15" w14:textId="77777777" w:rsidR="00133656" w:rsidRDefault="00133656">
                            <w:pPr>
                              <w:ind w:firstLineChars="700" w:firstLine="1470"/>
                            </w:pPr>
                          </w:p>
                          <w:p w14:paraId="351CA1F5" w14:textId="77777777" w:rsidR="00133656" w:rsidRDefault="00000000">
                            <w:r>
                              <w:rPr>
                                <w:rFonts w:hint="eastAsia"/>
                              </w:rPr>
                              <w:t>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…………………………………………………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装……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订……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………………………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线……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……………………………………………………………</w:t>
                            </w:r>
                            <w:proofErr w:type="gramEnd"/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Text Box 4" o:spid="_x0000_s1026" o:spt="202" type="#_x0000_t202" style="position:absolute;left:0pt;margin-left:-81pt;margin-top:-54.6pt;height:787.8pt;width:72pt;z-index:251663360;mso-width-relative:page;mso-height-relative:page;" filled="f" stroked="f" coordsize="21600,21600" o:gfxdata="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eNvxW9wAAAAOAQAADwAAAAAAAAABACAAAAAi&#10;AAAAZHJzL2Rvd25yZXYueG1sUEsBAhQAFAAAAAgAh07iQPEk8R4GAgAAGQQAAA4AAAAAAAAAAQAg&#10;AAAAKwEAAGRycy9lMm9Eb2MueG1sUEsFBgAAAAAGAAYAWQEAAKMFAAAAAA==&#10;">
                <v:fill on="f" focussize="0,0"/>
                <v:stroke on="f"/>
                <v:imagedata o:title=""/>
                <o:lock v:ext="edit" aspectratio="f"/>
                <v:textbox style="layout-flow:vertical;mso-layout-flow-alt:bottom-to-top;">
                  <w:txbxContent>
                    <w:p>
                      <w:pPr>
                        <w:ind w:firstLine="3150" w:firstLineChars="1500"/>
                      </w:pPr>
                      <w:r>
                        <w:rPr>
                          <w:rFonts w:hint="eastAsia"/>
                        </w:rPr>
                        <w:t>姓名：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</w:t>
                      </w:r>
                      <w:r>
                        <w:rPr>
                          <w:rFonts w:hint="eastAsia"/>
                        </w:rPr>
                        <w:t xml:space="preserve">      准考证号：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       </w:t>
                      </w:r>
                      <w:r>
                        <w:rPr>
                          <w:rFonts w:hint="eastAsia"/>
                        </w:rPr>
                        <w:t xml:space="preserve">    单位：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        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</w:p>
                    <w:p>
                      <w:pPr>
                        <w:ind w:firstLine="1470" w:firstLineChars="700"/>
                      </w:pPr>
                    </w:p>
                    <w:p>
                      <w:r>
                        <w:rPr>
                          <w:rFonts w:hint="eastAsia"/>
                        </w:rPr>
                        <w:t>………………………………………………………装…………………………订……………………………线…………………………………………………………………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黑体" w:hint="eastAsia"/>
          <w:sz w:val="30"/>
        </w:rPr>
        <w:t>广东省职业技能等级认定统一试卷</w:t>
      </w:r>
    </w:p>
    <w:p w14:paraId="0DDA0FE4" w14:textId="77777777" w:rsidR="00133656" w:rsidRDefault="00000000">
      <w:pPr>
        <w:jc w:val="center"/>
        <w:rPr>
          <w:rFonts w:ascii="宋体" w:hAnsi="宋体"/>
          <w:b/>
          <w:bCs/>
          <w:szCs w:val="21"/>
        </w:rPr>
      </w:pPr>
      <w:r>
        <w:rPr>
          <w:rFonts w:ascii="黑体" w:eastAsia="黑体" w:hAnsi="华文细黑" w:hint="eastAsia"/>
          <w:b/>
          <w:bCs/>
          <w:sz w:val="36"/>
        </w:rPr>
        <w:t>技能考核试</w:t>
      </w:r>
      <w:r>
        <w:rPr>
          <w:rFonts w:ascii="黑体" w:eastAsia="黑体" w:hAnsi="华文细黑"/>
          <w:b/>
          <w:bCs/>
          <w:sz w:val="36"/>
        </w:rPr>
        <w:t>卷6</w:t>
      </w:r>
    </w:p>
    <w:p w14:paraId="01A04C5D" w14:textId="77777777" w:rsidR="00133656" w:rsidRDefault="00000000">
      <w:pPr>
        <w:jc w:val="center"/>
        <w:rPr>
          <w:rFonts w:ascii="黑体" w:eastAsia="黑体" w:hAnsi="宋体"/>
          <w:b/>
          <w:bCs/>
          <w:sz w:val="28"/>
        </w:rPr>
      </w:pPr>
      <w:r>
        <w:rPr>
          <w:rFonts w:ascii="黑体" w:eastAsia="黑体" w:hAnsi="宋体" w:hint="eastAsia"/>
          <w:b/>
          <w:bCs/>
          <w:sz w:val="28"/>
        </w:rPr>
        <w:t>注</w:t>
      </w:r>
      <w:r>
        <w:rPr>
          <w:rFonts w:ascii="黑体" w:eastAsia="黑体" w:hAnsi="宋体"/>
          <w:b/>
          <w:bCs/>
          <w:sz w:val="28"/>
        </w:rPr>
        <w:t xml:space="preserve">   意   事   项</w:t>
      </w:r>
    </w:p>
    <w:p w14:paraId="7D9E378A" w14:textId="77777777" w:rsidR="00133656" w:rsidRDefault="00000000">
      <w:pPr>
        <w:ind w:leftChars="200" w:left="420"/>
        <w:rPr>
          <w:rFonts w:ascii="宋体" w:hAnsi="宋体"/>
        </w:rPr>
      </w:pPr>
      <w:r>
        <w:rPr>
          <w:rFonts w:ascii="宋体" w:hAnsi="宋体"/>
        </w:rPr>
        <w:t>1、考试时间：</w:t>
      </w:r>
      <w:r>
        <w:rPr>
          <w:rFonts w:ascii="宋体" w:hAnsi="宋体" w:hint="eastAsia"/>
        </w:rPr>
        <w:t>120</w:t>
      </w:r>
      <w:r>
        <w:rPr>
          <w:rFonts w:ascii="宋体" w:hAnsi="宋体"/>
        </w:rPr>
        <w:t>分钟。</w:t>
      </w:r>
      <w:r>
        <w:rPr>
          <w:rFonts w:ascii="宋体" w:hAnsi="宋体" w:hint="eastAsia"/>
        </w:rPr>
        <w:t xml:space="preserve"> </w:t>
      </w:r>
    </w:p>
    <w:p w14:paraId="39C5AC56" w14:textId="77777777" w:rsidR="00133656" w:rsidRDefault="00000000">
      <w:pPr>
        <w:ind w:leftChars="200" w:left="420"/>
        <w:rPr>
          <w:rFonts w:ascii="宋体" w:hAnsi="宋体"/>
        </w:rPr>
      </w:pPr>
      <w:r>
        <w:rPr>
          <w:rFonts w:ascii="宋体" w:hAnsi="宋体" w:hint="eastAsia"/>
        </w:rPr>
        <w:t>2</w:t>
      </w:r>
      <w:r>
        <w:rPr>
          <w:rFonts w:ascii="宋体" w:hAnsi="宋体"/>
        </w:rPr>
        <w:t>、请首先按要求在试卷的</w:t>
      </w:r>
      <w:proofErr w:type="gramStart"/>
      <w:r>
        <w:rPr>
          <w:rFonts w:ascii="宋体" w:hAnsi="宋体"/>
        </w:rPr>
        <w:t>标封处</w:t>
      </w:r>
      <w:proofErr w:type="gramEnd"/>
      <w:r>
        <w:rPr>
          <w:rFonts w:ascii="宋体" w:hAnsi="宋体"/>
        </w:rPr>
        <w:t>填写您的姓名、准考证号和所在单位的名称。</w:t>
      </w:r>
    </w:p>
    <w:p w14:paraId="6F71205A" w14:textId="77777777" w:rsidR="00133656" w:rsidRDefault="00000000">
      <w:pPr>
        <w:ind w:leftChars="200" w:left="420"/>
        <w:rPr>
          <w:rFonts w:ascii="宋体" w:hAnsi="宋体"/>
        </w:rPr>
      </w:pPr>
      <w:r>
        <w:rPr>
          <w:rFonts w:ascii="宋体" w:hAnsi="宋体" w:hint="eastAsia"/>
        </w:rPr>
        <w:t>3</w:t>
      </w:r>
      <w:r>
        <w:rPr>
          <w:rFonts w:ascii="宋体" w:hAnsi="宋体"/>
        </w:rPr>
        <w:t>、请仔细阅读各种题目的回答要求，在规定的位置填写您的答案。</w:t>
      </w:r>
    </w:p>
    <w:p w14:paraId="61F316FA" w14:textId="77777777" w:rsidR="00133656" w:rsidRDefault="00000000">
      <w:pPr>
        <w:ind w:leftChars="200" w:left="420"/>
        <w:rPr>
          <w:rFonts w:ascii="宋体" w:hAnsi="宋体"/>
        </w:rPr>
      </w:pPr>
      <w:r>
        <w:rPr>
          <w:rFonts w:ascii="宋体" w:hAnsi="宋体" w:hint="eastAsia"/>
        </w:rPr>
        <w:t>4</w:t>
      </w:r>
      <w:r>
        <w:rPr>
          <w:rFonts w:ascii="宋体" w:hAnsi="宋体"/>
        </w:rPr>
        <w:t>、不要在试卷上乱写乱画，不要在标封区填写无关的内容。</w:t>
      </w:r>
    </w:p>
    <w:p w14:paraId="45C55F71" w14:textId="77777777" w:rsidR="00133656" w:rsidRDefault="00000000">
      <w:pPr>
        <w:rPr>
          <w:rFonts w:ascii="宋体" w:hAnsi="宋体"/>
        </w:rPr>
      </w:pPr>
      <w:r>
        <w:rPr>
          <w:rFonts w:ascii="宋体" w:hAnsi="宋体" w:hint="eastAsia"/>
        </w:rPr>
        <w:t xml:space="preserve">     </w:t>
      </w:r>
    </w:p>
    <w:tbl>
      <w:tblPr>
        <w:tblW w:w="4573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98"/>
        <w:gridCol w:w="708"/>
        <w:gridCol w:w="708"/>
        <w:gridCol w:w="708"/>
        <w:gridCol w:w="707"/>
        <w:gridCol w:w="707"/>
        <w:gridCol w:w="707"/>
        <w:gridCol w:w="707"/>
        <w:gridCol w:w="707"/>
        <w:gridCol w:w="707"/>
        <w:gridCol w:w="705"/>
      </w:tblGrid>
      <w:tr w:rsidR="00133656" w14:paraId="7A8F7E36" w14:textId="77777777">
        <w:trPr>
          <w:trHeight w:val="340"/>
          <w:jc w:val="center"/>
        </w:trPr>
        <w:tc>
          <w:tcPr>
            <w:tcW w:w="328" w:type="pct"/>
            <w:vAlign w:val="center"/>
          </w:tcPr>
          <w:p w14:paraId="3FEB5E19" w14:textId="77777777" w:rsidR="00133656" w:rsidRDefault="0013365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68" w:type="pct"/>
            <w:vAlign w:val="center"/>
          </w:tcPr>
          <w:p w14:paraId="4385BC13" w14:textId="77777777" w:rsidR="00133656" w:rsidRDefault="00000000">
            <w:pPr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</w:p>
        </w:tc>
        <w:tc>
          <w:tcPr>
            <w:tcW w:w="468" w:type="pct"/>
            <w:vAlign w:val="center"/>
          </w:tcPr>
          <w:p w14:paraId="7C8CFA51" w14:textId="77777777" w:rsidR="00133656" w:rsidRDefault="0000000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二</w:t>
            </w:r>
          </w:p>
        </w:tc>
        <w:tc>
          <w:tcPr>
            <w:tcW w:w="468" w:type="pct"/>
            <w:vAlign w:val="center"/>
          </w:tcPr>
          <w:p w14:paraId="476BF853" w14:textId="77777777" w:rsidR="00133656" w:rsidRDefault="0000000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三</w:t>
            </w:r>
          </w:p>
        </w:tc>
        <w:tc>
          <w:tcPr>
            <w:tcW w:w="467" w:type="pct"/>
            <w:vAlign w:val="center"/>
          </w:tcPr>
          <w:p w14:paraId="14226E95" w14:textId="77777777" w:rsidR="00133656" w:rsidRDefault="0000000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四</w:t>
            </w:r>
          </w:p>
        </w:tc>
        <w:tc>
          <w:tcPr>
            <w:tcW w:w="467" w:type="pct"/>
            <w:vAlign w:val="center"/>
          </w:tcPr>
          <w:p w14:paraId="07F90939" w14:textId="77777777" w:rsidR="00133656" w:rsidRDefault="0000000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五</w:t>
            </w:r>
          </w:p>
        </w:tc>
        <w:tc>
          <w:tcPr>
            <w:tcW w:w="467" w:type="pct"/>
            <w:vAlign w:val="center"/>
          </w:tcPr>
          <w:p w14:paraId="77E380EF" w14:textId="77777777" w:rsidR="00133656" w:rsidRDefault="0000000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六</w:t>
            </w:r>
          </w:p>
        </w:tc>
        <w:tc>
          <w:tcPr>
            <w:tcW w:w="467" w:type="pct"/>
            <w:vAlign w:val="center"/>
          </w:tcPr>
          <w:p w14:paraId="6DD637A0" w14:textId="77777777" w:rsidR="00133656" w:rsidRDefault="0000000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七</w:t>
            </w:r>
          </w:p>
        </w:tc>
        <w:tc>
          <w:tcPr>
            <w:tcW w:w="467" w:type="pct"/>
            <w:vAlign w:val="center"/>
          </w:tcPr>
          <w:p w14:paraId="4E20D70E" w14:textId="77777777" w:rsidR="00133656" w:rsidRDefault="0000000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八</w:t>
            </w:r>
          </w:p>
        </w:tc>
        <w:tc>
          <w:tcPr>
            <w:tcW w:w="467" w:type="pct"/>
            <w:vAlign w:val="center"/>
          </w:tcPr>
          <w:p w14:paraId="5CE71D82" w14:textId="77777777" w:rsidR="00133656" w:rsidRDefault="0000000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九</w:t>
            </w:r>
          </w:p>
        </w:tc>
        <w:tc>
          <w:tcPr>
            <w:tcW w:w="467" w:type="pct"/>
            <w:vAlign w:val="center"/>
          </w:tcPr>
          <w:p w14:paraId="2963F3DF" w14:textId="77777777" w:rsidR="00133656" w:rsidRDefault="0000000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总  分</w:t>
            </w:r>
          </w:p>
        </w:tc>
      </w:tr>
      <w:tr w:rsidR="00133656" w14:paraId="3F733E14" w14:textId="77777777">
        <w:trPr>
          <w:trHeight w:val="340"/>
          <w:jc w:val="center"/>
        </w:trPr>
        <w:tc>
          <w:tcPr>
            <w:tcW w:w="328" w:type="pct"/>
            <w:vAlign w:val="center"/>
          </w:tcPr>
          <w:p w14:paraId="6DE9D367" w14:textId="77777777" w:rsidR="00133656" w:rsidRDefault="0000000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得  分</w:t>
            </w:r>
          </w:p>
        </w:tc>
        <w:tc>
          <w:tcPr>
            <w:tcW w:w="468" w:type="pct"/>
            <w:vAlign w:val="center"/>
          </w:tcPr>
          <w:p w14:paraId="3E6004F0" w14:textId="77777777" w:rsidR="00133656" w:rsidRDefault="0013365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68" w:type="pct"/>
            <w:vAlign w:val="center"/>
          </w:tcPr>
          <w:p w14:paraId="04AA4209" w14:textId="77777777" w:rsidR="00133656" w:rsidRDefault="0013365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68" w:type="pct"/>
            <w:vAlign w:val="center"/>
          </w:tcPr>
          <w:p w14:paraId="12B3F464" w14:textId="77777777" w:rsidR="00133656" w:rsidRDefault="0013365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67" w:type="pct"/>
            <w:vAlign w:val="center"/>
          </w:tcPr>
          <w:p w14:paraId="1CB35EBF" w14:textId="77777777" w:rsidR="00133656" w:rsidRDefault="0013365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67" w:type="pct"/>
            <w:vAlign w:val="center"/>
          </w:tcPr>
          <w:p w14:paraId="284684A1" w14:textId="77777777" w:rsidR="00133656" w:rsidRDefault="0013365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67" w:type="pct"/>
            <w:vAlign w:val="center"/>
          </w:tcPr>
          <w:p w14:paraId="345AD3A7" w14:textId="77777777" w:rsidR="00133656" w:rsidRDefault="0013365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67" w:type="pct"/>
            <w:vAlign w:val="center"/>
          </w:tcPr>
          <w:p w14:paraId="1B768C3B" w14:textId="77777777" w:rsidR="00133656" w:rsidRDefault="0013365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67" w:type="pct"/>
            <w:vAlign w:val="center"/>
          </w:tcPr>
          <w:p w14:paraId="2DEE6FC1" w14:textId="77777777" w:rsidR="00133656" w:rsidRDefault="0013365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67" w:type="pct"/>
            <w:vAlign w:val="center"/>
          </w:tcPr>
          <w:p w14:paraId="2F41FB0F" w14:textId="77777777" w:rsidR="00133656" w:rsidRDefault="0013365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67" w:type="pct"/>
            <w:vAlign w:val="center"/>
          </w:tcPr>
          <w:p w14:paraId="11492DEB" w14:textId="77777777" w:rsidR="00133656" w:rsidRDefault="00133656">
            <w:pPr>
              <w:jc w:val="center"/>
              <w:rPr>
                <w:rFonts w:ascii="宋体" w:hAnsi="宋体"/>
              </w:rPr>
            </w:pPr>
          </w:p>
        </w:tc>
      </w:tr>
    </w:tbl>
    <w:p w14:paraId="43215776" w14:textId="77777777" w:rsidR="00133656" w:rsidRDefault="00000000">
      <w:pPr>
        <w:rPr>
          <w:rFonts w:ascii="宋体" w:hAnsi="宋体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14722892" wp14:editId="7A8B2D72">
            <wp:simplePos x="0" y="0"/>
            <wp:positionH relativeFrom="column">
              <wp:posOffset>3000375</wp:posOffset>
            </wp:positionH>
            <wp:positionV relativeFrom="paragraph">
              <wp:posOffset>480060</wp:posOffset>
            </wp:positionV>
            <wp:extent cx="2200910" cy="4766945"/>
            <wp:effectExtent l="0" t="0" r="0" b="0"/>
            <wp:wrapSquare wrapText="bothSides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00910" cy="476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133656" w14:paraId="0EFA3A86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71252DAB" w14:textId="77777777" w:rsidR="00133656" w:rsidRDefault="00000000">
            <w:pPr>
              <w:keepLines/>
              <w:jc w:val="center"/>
            </w:pPr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14:paraId="3A55F73A" w14:textId="77777777" w:rsidR="00133656" w:rsidRDefault="00133656">
            <w:pPr>
              <w:keepLines/>
              <w:jc w:val="center"/>
            </w:pPr>
          </w:p>
        </w:tc>
      </w:tr>
      <w:tr w:rsidR="00133656" w14:paraId="3D6A0255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30A3E0FA" w14:textId="77777777" w:rsidR="00133656" w:rsidRDefault="00000000">
            <w:pPr>
              <w:keepLines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14:paraId="19FA9670" w14:textId="77777777" w:rsidR="00133656" w:rsidRDefault="00133656">
            <w:pPr>
              <w:keepLines/>
              <w:jc w:val="center"/>
            </w:pPr>
          </w:p>
        </w:tc>
      </w:tr>
    </w:tbl>
    <w:p w14:paraId="26E840D6" w14:textId="77777777" w:rsidR="00133656" w:rsidRDefault="00000000">
      <w:pPr>
        <w:numPr>
          <w:ilvl w:val="0"/>
          <w:numId w:val="1"/>
        </w:numPr>
        <w:rPr>
          <w:b/>
        </w:rPr>
      </w:pPr>
      <w:r>
        <w:rPr>
          <w:rFonts w:hint="eastAsia"/>
          <w:b/>
        </w:rPr>
        <w:t>看图填空（共</w:t>
      </w:r>
      <w:r>
        <w:rPr>
          <w:b/>
        </w:rPr>
        <w:t>3</w:t>
      </w:r>
      <w:r>
        <w:rPr>
          <w:rFonts w:hint="eastAsia"/>
          <w:b/>
        </w:rPr>
        <w:t>0</w:t>
      </w:r>
      <w:r>
        <w:rPr>
          <w:rFonts w:hint="eastAsia"/>
          <w:b/>
        </w:rPr>
        <w:t>分）</w:t>
      </w:r>
    </w:p>
    <w:p w14:paraId="370C0FEF" w14:textId="77777777" w:rsidR="00133656" w:rsidRDefault="00000000">
      <w:pPr>
        <w:spacing w:line="360" w:lineRule="auto"/>
      </w:pPr>
      <w:bookmarkStart w:id="0" w:name="_Hlk104386364"/>
      <w:bookmarkStart w:id="1" w:name="_Hlk104636982"/>
      <w:r>
        <w:rPr>
          <w:rFonts w:hint="eastAsia"/>
        </w:rPr>
        <w:t>1</w:t>
      </w:r>
      <w:r>
        <w:t>.</w:t>
      </w:r>
      <w:r>
        <w:rPr>
          <w:rFonts w:hint="eastAsia"/>
        </w:rPr>
        <w:t xml:space="preserve"> </w:t>
      </w:r>
      <w:r>
        <w:rPr>
          <w:rFonts w:hint="eastAsia"/>
        </w:rPr>
        <w:t>在右图的直播间是架设在树林间，需要为进入直播间的粉丝准备哪些物品？（每空</w:t>
      </w:r>
      <w:r>
        <w:rPr>
          <w:rFonts w:hint="eastAsia"/>
        </w:rPr>
        <w:t>2</w:t>
      </w:r>
      <w:r>
        <w:rPr>
          <w:rFonts w:hint="eastAsia"/>
        </w:rPr>
        <w:t>分）</w:t>
      </w:r>
      <w:bookmarkEnd w:id="0"/>
    </w:p>
    <w:p w14:paraId="64CC1485" w14:textId="77777777" w:rsidR="00133656" w:rsidRDefault="00000000">
      <w:pPr>
        <w:spacing w:line="480" w:lineRule="auto"/>
        <w:rPr>
          <w:b/>
          <w:u w:val="single"/>
        </w:rPr>
      </w:pPr>
      <w:r>
        <w:rPr>
          <w:rFonts w:ascii="黑体" w:eastAsia="黑体" w:hAnsi="华文细黑" w:hint="eastAsia"/>
          <w:b/>
          <w:bCs/>
          <w:noProof/>
          <w:sz w:val="36"/>
        </w:rPr>
        <w:drawing>
          <wp:anchor distT="0" distB="0" distL="114300" distR="114300" simplePos="0" relativeHeight="251674624" behindDoc="0" locked="0" layoutInCell="1" allowOverlap="1" wp14:anchorId="485B6866" wp14:editId="75C0DFCD">
            <wp:simplePos x="0" y="0"/>
            <wp:positionH relativeFrom="column">
              <wp:posOffset>4165600</wp:posOffset>
            </wp:positionH>
            <wp:positionV relativeFrom="margin">
              <wp:posOffset>4634865</wp:posOffset>
            </wp:positionV>
            <wp:extent cx="914400" cy="914400"/>
            <wp:effectExtent l="0" t="0" r="0" b="0"/>
            <wp:wrapNone/>
            <wp:docPr id="38" name="图片 38" descr="32313534393831353b32313534393832303bbfc9b0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32313534393831353b32313534393832303bbfc9b0ae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56B802" wp14:editId="30DDD402">
                <wp:simplePos x="0" y="0"/>
                <wp:positionH relativeFrom="column">
                  <wp:posOffset>3194685</wp:posOffset>
                </wp:positionH>
                <wp:positionV relativeFrom="paragraph">
                  <wp:posOffset>6325870</wp:posOffset>
                </wp:positionV>
                <wp:extent cx="689610" cy="871220"/>
                <wp:effectExtent l="7620" t="7620" r="26670" b="16510"/>
                <wp:wrapNone/>
                <wp:docPr id="33" name="笑脸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9610" cy="87122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96" type="#_x0000_t96" style="position:absolute;left:0pt;margin-left:251.55pt;margin-top:498.1pt;height:68.6pt;width:54.3pt;z-index:251659264;mso-width-relative:page;mso-height-relative:page;" fillcolor="#FFFFFF" filled="t" stroked="t" coordsize="21600,21600" o:gfxdata="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v9WhUtwAAAAM&#10;AQAADwAAAAAAAAABACAAAAAiAAAAZHJzL2Rvd25yZXYueG1sUEsBAhQAFAAAAAgAh07iQEk3gzNR&#10;AgAAzgQAAA4AAAAAAAAAAQAgAAAAKwEAAGRycy9lMm9Eb2MueG1sUEsFBgAAAAAGAAYAWQEAAO4F&#10;AAAAAA==&#10;" adj="17520">
                <v:fill type="gradient" on="t" color2="#FFFFFF" angle="90" focus="100%" focussize="0,0">
                  <o:fill type="gradientUnscaled" v:ext="backwardCompatible"/>
                </v:fill>
                <v:stroke weight="1.25pt" color="#739CC3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宋体" w:hAnsi="宋体" w:hint="eastAsia"/>
          <w:b/>
        </w:rPr>
        <w:t>①</w:t>
      </w:r>
      <w:r>
        <w:rPr>
          <w:b/>
          <w:u w:val="single"/>
        </w:rPr>
        <w:t xml:space="preserve">                        </w:t>
      </w:r>
    </w:p>
    <w:p w14:paraId="043C2436" w14:textId="77777777" w:rsidR="00133656" w:rsidRDefault="00000000">
      <w:pPr>
        <w:spacing w:line="480" w:lineRule="auto"/>
        <w:rPr>
          <w:rFonts w:ascii="宋体" w:hAnsi="宋体"/>
          <w:b/>
        </w:rPr>
      </w:pPr>
      <w:r>
        <w:rPr>
          <w:rFonts w:ascii="宋体" w:hAnsi="宋体" w:hint="eastAsia"/>
          <w:b/>
        </w:rPr>
        <w:t>②</w:t>
      </w:r>
      <w:r>
        <w:rPr>
          <w:b/>
          <w:u w:val="single"/>
        </w:rPr>
        <w:t xml:space="preserve">                        </w:t>
      </w:r>
    </w:p>
    <w:p w14:paraId="1245E2B1" w14:textId="77777777" w:rsidR="00133656" w:rsidRDefault="00000000">
      <w:pPr>
        <w:spacing w:line="480" w:lineRule="auto"/>
        <w:rPr>
          <w:rFonts w:ascii="宋体" w:hAnsi="宋体"/>
          <w:b/>
        </w:rPr>
      </w:pPr>
      <w:r>
        <w:rPr>
          <w:rFonts w:ascii="宋体" w:hAnsi="宋体" w:hint="eastAsia"/>
          <w:b/>
        </w:rPr>
        <w:t>③</w:t>
      </w:r>
      <w:r>
        <w:rPr>
          <w:b/>
          <w:u w:val="single"/>
        </w:rPr>
        <w:t xml:space="preserve">                        </w:t>
      </w:r>
    </w:p>
    <w:p w14:paraId="1E16672F" w14:textId="77777777" w:rsidR="00133656" w:rsidRDefault="00000000">
      <w:pPr>
        <w:spacing w:line="480" w:lineRule="auto"/>
        <w:rPr>
          <w:rFonts w:ascii="宋体" w:hAnsi="宋体"/>
          <w:b/>
        </w:rPr>
      </w:pPr>
      <w:r>
        <w:rPr>
          <w:rFonts w:ascii="宋体" w:hAnsi="宋体" w:hint="eastAsia"/>
          <w:b/>
        </w:rPr>
        <w:t>④</w:t>
      </w:r>
      <w:r>
        <w:rPr>
          <w:b/>
          <w:u w:val="single"/>
        </w:rPr>
        <w:t xml:space="preserve">                        </w:t>
      </w:r>
    </w:p>
    <w:p w14:paraId="5C814978" w14:textId="77777777" w:rsidR="00133656" w:rsidRDefault="00000000">
      <w:pPr>
        <w:spacing w:line="480" w:lineRule="auto"/>
        <w:rPr>
          <w:b/>
        </w:rPr>
      </w:pPr>
      <w:r>
        <w:rPr>
          <w:rFonts w:ascii="宋体" w:hAnsi="宋体" w:hint="eastAsia"/>
          <w:b/>
        </w:rPr>
        <w:t>⑤</w:t>
      </w:r>
      <w:r>
        <w:rPr>
          <w:b/>
          <w:u w:val="single"/>
        </w:rPr>
        <w:t xml:space="preserve">                        </w:t>
      </w:r>
    </w:p>
    <w:bookmarkEnd w:id="1"/>
    <w:p w14:paraId="66EC60CD" w14:textId="77777777" w:rsidR="00133656" w:rsidRDefault="00000000">
      <w:pPr>
        <w:spacing w:line="360" w:lineRule="auto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1B1BCE" wp14:editId="300687D3">
                <wp:simplePos x="0" y="0"/>
                <wp:positionH relativeFrom="column">
                  <wp:posOffset>3194685</wp:posOffset>
                </wp:positionH>
                <wp:positionV relativeFrom="paragraph">
                  <wp:posOffset>6325870</wp:posOffset>
                </wp:positionV>
                <wp:extent cx="689610" cy="871220"/>
                <wp:effectExtent l="7620" t="7620" r="26670" b="16510"/>
                <wp:wrapNone/>
                <wp:docPr id="34" name="笑脸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9610" cy="87122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96" type="#_x0000_t96" style="position:absolute;left:0pt;margin-left:251.55pt;margin-top:498.1pt;height:68.6pt;width:54.3pt;z-index:251660288;mso-width-relative:page;mso-height-relative:page;" fillcolor="#FFFFFF" filled="t" stroked="t" coordsize="21600,21600" o:gfxdata="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L/VoVLcAAAA&#10;DAEAAA8AAAAAAAAAAQAgAAAAIgAAAGRycy9kb3ducmV2LnhtbFBLAQIUABQAAAAIAIdO4kA9s86z&#10;UgIAAM4EAAAOAAAAAAAAAAEAIAAAACsBAABkcnMvZTJvRG9jLnhtbFBLBQYAAAAABgAGAFkBAADv&#10;BQAAAAA=&#10;" adj="17520">
                <v:fill type="gradient" on="t" color2="#FFFFFF" angle="90" focus="100%" focussize="0,0">
                  <o:fill type="gradientUnscaled" v:ext="backwardCompatible"/>
                </v:fill>
                <v:stroke weight="1.25pt" color="#739CC3" joinstyle="round"/>
                <v:imagedata o:title=""/>
                <o:lock v:ext="edit" aspectratio="f"/>
              </v:shape>
            </w:pict>
          </mc:Fallback>
        </mc:AlternateContent>
      </w:r>
    </w:p>
    <w:p w14:paraId="154A7B02" w14:textId="77777777" w:rsidR="00133656" w:rsidRDefault="00000000">
      <w:pPr>
        <w:spacing w:line="360" w:lineRule="auto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958944" wp14:editId="54BFA07C">
                <wp:simplePos x="0" y="0"/>
                <wp:positionH relativeFrom="column">
                  <wp:posOffset>3347085</wp:posOffset>
                </wp:positionH>
                <wp:positionV relativeFrom="paragraph">
                  <wp:posOffset>6478270</wp:posOffset>
                </wp:positionV>
                <wp:extent cx="689610" cy="871220"/>
                <wp:effectExtent l="7620" t="7620" r="26670" b="16510"/>
                <wp:wrapNone/>
                <wp:docPr id="37" name="笑脸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9610" cy="87122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96" type="#_x0000_t96" style="position:absolute;left:0pt;margin-left:263.55pt;margin-top:510.1pt;height:68.6pt;width:54.3pt;z-index:251661312;mso-width-relative:page;mso-height-relative:page;" fillcolor="#FFFFFF" filled="t" stroked="t" coordsize="21600,21600" o:gfxdata="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OoXk/TcAAAA&#10;DQEAAA8AAAAAAAAAAQAgAAAAIgAAAGRycy9kb3ducmV2LnhtbFBLAQIUABQAAAAIAIdO4kCUhLkn&#10;UgIAAM4EAAAOAAAAAAAAAAEAIAAAACsBAABkcnMvZTJvRG9jLnhtbFBLBQYAAAAABgAGAFkBAADv&#10;BQAAAAA=&#10;" adj="17520">
                <v:fill type="gradient" on="t" color2="#FFFFFF" angle="90" focus="100%" focussize="0,0">
                  <o:fill type="gradientUnscaled" v:ext="backwardCompatible"/>
                </v:fill>
                <v:stroke weight="1.25pt" color="#739CC3" joinstyle="round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7CAA62" wp14:editId="07A15CAE">
                <wp:simplePos x="0" y="0"/>
                <wp:positionH relativeFrom="column">
                  <wp:posOffset>3194685</wp:posOffset>
                </wp:positionH>
                <wp:positionV relativeFrom="paragraph">
                  <wp:posOffset>6325870</wp:posOffset>
                </wp:positionV>
                <wp:extent cx="689610" cy="871220"/>
                <wp:effectExtent l="7620" t="7620" r="26670" b="16510"/>
                <wp:wrapNone/>
                <wp:docPr id="36" name="笑脸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9610" cy="87122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96" type="#_x0000_t96" style="position:absolute;left:0pt;margin-left:251.55pt;margin-top:498.1pt;height:68.6pt;width:54.3pt;z-index:251662336;mso-width-relative:page;mso-height-relative:page;" fillcolor="#FFFFFF" filled="t" stroked="t" coordsize="21600,21600" o:gfxdata="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v9WhUtwAAAAM&#10;AQAADwAAAAAAAAABACAAAAAiAAAAZHJzL2Rvd25yZXYueG1sUEsBAhQAFAAAAAgAh07iQPNpa1RR&#10;AgAAzgQAAA4AAAAAAAAAAQAgAAAAKwEAAGRycy9lMm9Eb2MueG1sUEsFBgAAAAAGAAYAWQEAAO4F&#10;AAAAAA==&#10;" adj="17520">
                <v:fill type="gradient" on="t" color2="#FFFFFF" angle="90" focus="100%" focussize="0,0">
                  <o:fill type="gradientUnscaled" v:ext="backwardCompatible"/>
                </v:fill>
                <v:stroke weight="1.25pt" color="#739CC3" joinstyle="round"/>
                <v:imagedata o:title=""/>
                <o:lock v:ext="edit" aspectratio="f"/>
              </v:shape>
            </w:pict>
          </mc:Fallback>
        </mc:AlternateContent>
      </w:r>
    </w:p>
    <w:p w14:paraId="655DA9BB" w14:textId="77777777" w:rsidR="00133656" w:rsidRDefault="00133656">
      <w:pPr>
        <w:spacing w:line="360" w:lineRule="auto"/>
        <w:rPr>
          <w:b/>
        </w:rPr>
      </w:pPr>
    </w:p>
    <w:p w14:paraId="55455901" w14:textId="77777777" w:rsidR="00133656" w:rsidRDefault="00133656">
      <w:pPr>
        <w:spacing w:line="360" w:lineRule="auto"/>
        <w:rPr>
          <w:b/>
        </w:rPr>
      </w:pPr>
    </w:p>
    <w:p w14:paraId="60744EAF" w14:textId="77777777" w:rsidR="00133656" w:rsidRDefault="00133656">
      <w:pPr>
        <w:spacing w:line="360" w:lineRule="auto"/>
        <w:rPr>
          <w:b/>
        </w:rPr>
      </w:pPr>
    </w:p>
    <w:p w14:paraId="68FB68D0" w14:textId="77777777" w:rsidR="00133656" w:rsidRDefault="00133656">
      <w:pPr>
        <w:spacing w:line="360" w:lineRule="auto"/>
        <w:rPr>
          <w:b/>
        </w:rPr>
      </w:pPr>
    </w:p>
    <w:p w14:paraId="0FF0DA38" w14:textId="77777777" w:rsidR="00133656" w:rsidRDefault="00133656">
      <w:pPr>
        <w:spacing w:line="360" w:lineRule="auto"/>
        <w:rPr>
          <w:b/>
        </w:rPr>
      </w:pPr>
    </w:p>
    <w:p w14:paraId="25F043FA" w14:textId="77777777" w:rsidR="00133656" w:rsidRDefault="00133656">
      <w:pPr>
        <w:spacing w:line="360" w:lineRule="auto"/>
        <w:rPr>
          <w:b/>
        </w:rPr>
      </w:pPr>
    </w:p>
    <w:p w14:paraId="0D6C990D" w14:textId="77777777" w:rsidR="00133656" w:rsidRDefault="00000000">
      <w:r>
        <w:rPr>
          <w:rFonts w:hint="eastAsia"/>
        </w:rPr>
        <w:lastRenderedPageBreak/>
        <w:t>2.</w:t>
      </w:r>
      <w:r>
        <w:t xml:space="preserve"> </w:t>
      </w:r>
      <w:r>
        <w:rPr>
          <w:rFonts w:hint="eastAsia"/>
        </w:rPr>
        <w:t>某官方旗舰店专门做食品类商品，店铺为了更好的销量，准备做直播销售商品，直播助理</w:t>
      </w:r>
      <w:proofErr w:type="gramStart"/>
      <w:r>
        <w:rPr>
          <w:rFonts w:hint="eastAsia"/>
        </w:rPr>
        <w:t>小健便向</w:t>
      </w:r>
      <w:proofErr w:type="gramEnd"/>
      <w:r>
        <w:rPr>
          <w:rFonts w:hint="eastAsia"/>
        </w:rPr>
        <w:t>供应商申请了多款样品。通过口味测试、过往销售数据</w:t>
      </w:r>
      <w:r>
        <w:rPr>
          <w:rFonts w:hint="eastAsia"/>
        </w:rPr>
        <w:t xml:space="preserve"> </w:t>
      </w:r>
      <w:r>
        <w:rPr>
          <w:rFonts w:hint="eastAsia"/>
        </w:rPr>
        <w:t>，确定优选搭配多款广式早点在直播间销售，有虾饺、干蒸烧卖等，于是</w:t>
      </w:r>
      <w:proofErr w:type="gramStart"/>
      <w:r>
        <w:rPr>
          <w:rFonts w:hint="eastAsia"/>
        </w:rPr>
        <w:t>小健便从</w:t>
      </w:r>
      <w:proofErr w:type="gramEnd"/>
      <w:r>
        <w:rPr>
          <w:rFonts w:hint="eastAsia"/>
        </w:rPr>
        <w:t>样品库申领了样品。</w:t>
      </w:r>
    </w:p>
    <w:p w14:paraId="1A38494A" w14:textId="77777777" w:rsidR="00133656" w:rsidRDefault="00000000">
      <w:pPr>
        <w:ind w:firstLineChars="200" w:firstLine="420"/>
      </w:pPr>
      <w:r>
        <w:rPr>
          <w:noProof/>
        </w:rPr>
        <w:drawing>
          <wp:anchor distT="0" distB="0" distL="114300" distR="114300" simplePos="0" relativeHeight="251668480" behindDoc="1" locked="0" layoutInCell="1" allowOverlap="1" wp14:anchorId="546D21FA" wp14:editId="79BD5872">
            <wp:simplePos x="0" y="0"/>
            <wp:positionH relativeFrom="column">
              <wp:posOffset>2588260</wp:posOffset>
            </wp:positionH>
            <wp:positionV relativeFrom="paragraph">
              <wp:posOffset>72390</wp:posOffset>
            </wp:positionV>
            <wp:extent cx="1532255" cy="1496060"/>
            <wp:effectExtent l="0" t="0" r="0" b="0"/>
            <wp:wrapTight wrapText="bothSides">
              <wp:wrapPolygon edited="0">
                <wp:start x="0" y="0"/>
                <wp:lineTo x="0" y="21453"/>
                <wp:lineTo x="21215" y="21453"/>
                <wp:lineTo x="21215" y="0"/>
                <wp:lineTo x="0" y="0"/>
              </wp:wrapPolygon>
            </wp:wrapTight>
            <wp:docPr id="54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4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32255" cy="149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7456" behindDoc="1" locked="0" layoutInCell="1" allowOverlap="1" wp14:anchorId="6FF70B71" wp14:editId="737EDBF8">
            <wp:simplePos x="0" y="0"/>
            <wp:positionH relativeFrom="column">
              <wp:posOffset>685800</wp:posOffset>
            </wp:positionH>
            <wp:positionV relativeFrom="paragraph">
              <wp:posOffset>49530</wp:posOffset>
            </wp:positionV>
            <wp:extent cx="1520190" cy="1472565"/>
            <wp:effectExtent l="0" t="0" r="0" b="0"/>
            <wp:wrapTight wrapText="bothSides">
              <wp:wrapPolygon edited="0">
                <wp:start x="0" y="0"/>
                <wp:lineTo x="0" y="21237"/>
                <wp:lineTo x="21383" y="21237"/>
                <wp:lineTo x="21383" y="0"/>
                <wp:lineTo x="0" y="0"/>
              </wp:wrapPolygon>
            </wp:wrapTight>
            <wp:docPr id="53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4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0190" cy="147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hint="eastAsia"/>
        </w:rPr>
        <w:t xml:space="preserve">  </w:t>
      </w:r>
    </w:p>
    <w:p w14:paraId="7C604CE2" w14:textId="77777777" w:rsidR="00133656" w:rsidRDefault="00133656"/>
    <w:p w14:paraId="1572725D" w14:textId="77777777" w:rsidR="00133656" w:rsidRDefault="00133656"/>
    <w:p w14:paraId="629A21CA" w14:textId="77777777" w:rsidR="00133656" w:rsidRDefault="00133656"/>
    <w:p w14:paraId="4E0F3193" w14:textId="77777777" w:rsidR="00133656" w:rsidRDefault="00133656"/>
    <w:p w14:paraId="37EDC386" w14:textId="77777777" w:rsidR="00133656" w:rsidRDefault="00133656"/>
    <w:p w14:paraId="3772AD78" w14:textId="77777777" w:rsidR="00133656" w:rsidRDefault="00133656"/>
    <w:p w14:paraId="45759A80" w14:textId="77777777" w:rsidR="00133656" w:rsidRDefault="00133656"/>
    <w:p w14:paraId="4BB50C65" w14:textId="77777777" w:rsidR="00133656" w:rsidRDefault="00133656">
      <w:pPr>
        <w:ind w:firstLineChars="200" w:firstLine="420"/>
      </w:pPr>
    </w:p>
    <w:p w14:paraId="7BA96E1B" w14:textId="77777777" w:rsidR="00133656" w:rsidRDefault="00000000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）小健申领的虾饺、干蒸烧卖属于（</w:t>
      </w:r>
      <w:r>
        <w:rPr>
          <w:rFonts w:hint="eastAsia"/>
        </w:rPr>
        <w:t xml:space="preserve">   </w:t>
      </w:r>
      <w:r>
        <w:rPr>
          <w:rFonts w:hint="eastAsia"/>
        </w:rPr>
        <w:t>）。（</w:t>
      </w:r>
      <w:r>
        <w:rPr>
          <w:rFonts w:hint="eastAsia"/>
        </w:rPr>
        <w:t>2</w:t>
      </w:r>
      <w:r>
        <w:rPr>
          <w:rFonts w:hint="eastAsia"/>
        </w:rPr>
        <w:t>分）</w:t>
      </w:r>
    </w:p>
    <w:p w14:paraId="2DF205D5" w14:textId="77777777" w:rsidR="00133656" w:rsidRDefault="00000000">
      <w:r>
        <w:rPr>
          <w:rFonts w:hint="eastAsia"/>
        </w:rPr>
        <w:t>A</w:t>
      </w:r>
      <w:r>
        <w:rPr>
          <w:rFonts w:hint="eastAsia"/>
        </w:rPr>
        <w:t>、修改样</w:t>
      </w:r>
      <w:r>
        <w:rPr>
          <w:rFonts w:hint="eastAsia"/>
          <w:color w:val="FF0000"/>
        </w:rPr>
        <w:t xml:space="preserve"> </w:t>
      </w:r>
      <w:r>
        <w:rPr>
          <w:rFonts w:hint="eastAsia"/>
        </w:rPr>
        <w:t xml:space="preserve">     B</w:t>
      </w:r>
      <w:r>
        <w:rPr>
          <w:rFonts w:hint="eastAsia"/>
        </w:rPr>
        <w:t>、测试样</w:t>
      </w:r>
      <w:r>
        <w:rPr>
          <w:rFonts w:hint="eastAsia"/>
        </w:rPr>
        <w:t xml:space="preserve">   </w:t>
      </w:r>
    </w:p>
    <w:p w14:paraId="38D69851" w14:textId="77777777" w:rsidR="00133656" w:rsidRDefault="00000000">
      <w:r>
        <w:rPr>
          <w:rFonts w:hint="eastAsia"/>
        </w:rPr>
        <w:t>C</w:t>
      </w:r>
      <w:r>
        <w:rPr>
          <w:rFonts w:hint="eastAsia"/>
        </w:rPr>
        <w:t>、推广样</w:t>
      </w:r>
      <w:r>
        <w:rPr>
          <w:rFonts w:hint="eastAsia"/>
        </w:rPr>
        <w:t xml:space="preserve">        D</w:t>
      </w:r>
      <w:r>
        <w:rPr>
          <w:rFonts w:hint="eastAsia"/>
        </w:rPr>
        <w:t>、确认样</w:t>
      </w:r>
    </w:p>
    <w:p w14:paraId="1B9E3066" w14:textId="77777777" w:rsidR="00133656" w:rsidRDefault="00133656">
      <w:pPr>
        <w:ind w:firstLineChars="200" w:firstLine="420"/>
      </w:pPr>
    </w:p>
    <w:p w14:paraId="1EB36BC9" w14:textId="77777777" w:rsidR="00133656" w:rsidRDefault="00000000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）根据样品类型，以下（</w:t>
      </w:r>
      <w:r>
        <w:rPr>
          <w:rFonts w:hint="eastAsia"/>
        </w:rPr>
        <w:t xml:space="preserve">   </w:t>
      </w:r>
      <w:r>
        <w:rPr>
          <w:rFonts w:hint="eastAsia"/>
        </w:rPr>
        <w:t>）合适存放展示。（</w:t>
      </w:r>
      <w:r>
        <w:rPr>
          <w:rFonts w:hint="eastAsia"/>
        </w:rPr>
        <w:t>2</w:t>
      </w:r>
      <w:r>
        <w:rPr>
          <w:rFonts w:hint="eastAsia"/>
        </w:rPr>
        <w:t>分）</w:t>
      </w:r>
    </w:p>
    <w:tbl>
      <w:tblPr>
        <w:tblW w:w="89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9"/>
        <w:gridCol w:w="1938"/>
        <w:gridCol w:w="2552"/>
        <w:gridCol w:w="2288"/>
      </w:tblGrid>
      <w:tr w:rsidR="00133656" w14:paraId="059CB1DA" w14:textId="77777777">
        <w:trPr>
          <w:trHeight w:val="274"/>
        </w:trPr>
        <w:tc>
          <w:tcPr>
            <w:tcW w:w="2139" w:type="dxa"/>
            <w:shd w:val="clear" w:color="auto" w:fill="auto"/>
          </w:tcPr>
          <w:p w14:paraId="643AB05F" w14:textId="77777777" w:rsidR="00133656" w:rsidRDefault="00000000"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、</w:t>
            </w:r>
          </w:p>
        </w:tc>
        <w:tc>
          <w:tcPr>
            <w:tcW w:w="1938" w:type="dxa"/>
            <w:shd w:val="clear" w:color="auto" w:fill="auto"/>
          </w:tcPr>
          <w:p w14:paraId="3A8D08C0" w14:textId="77777777" w:rsidR="00133656" w:rsidRDefault="00000000"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>、</w:t>
            </w:r>
          </w:p>
        </w:tc>
        <w:tc>
          <w:tcPr>
            <w:tcW w:w="2552" w:type="dxa"/>
            <w:shd w:val="clear" w:color="auto" w:fill="auto"/>
          </w:tcPr>
          <w:p w14:paraId="4F95783A" w14:textId="77777777" w:rsidR="00133656" w:rsidRDefault="00000000">
            <w:r>
              <w:rPr>
                <w:rFonts w:hint="eastAsia"/>
              </w:rPr>
              <w:t>C</w:t>
            </w:r>
            <w:r>
              <w:rPr>
                <w:rFonts w:hint="eastAsia"/>
              </w:rPr>
              <w:t>、</w:t>
            </w:r>
          </w:p>
        </w:tc>
        <w:tc>
          <w:tcPr>
            <w:tcW w:w="2288" w:type="dxa"/>
            <w:shd w:val="clear" w:color="auto" w:fill="auto"/>
          </w:tcPr>
          <w:p w14:paraId="3432380A" w14:textId="77777777" w:rsidR="00133656" w:rsidRDefault="00000000">
            <w:r>
              <w:rPr>
                <w:rFonts w:hint="eastAsia"/>
              </w:rPr>
              <w:t>D</w:t>
            </w:r>
            <w:r>
              <w:rPr>
                <w:rFonts w:hint="eastAsia"/>
              </w:rPr>
              <w:t>、</w:t>
            </w:r>
          </w:p>
        </w:tc>
      </w:tr>
      <w:tr w:rsidR="00133656" w14:paraId="64FE6C8E" w14:textId="77777777">
        <w:trPr>
          <w:trHeight w:val="3064"/>
        </w:trPr>
        <w:tc>
          <w:tcPr>
            <w:tcW w:w="2139" w:type="dxa"/>
            <w:shd w:val="clear" w:color="auto" w:fill="auto"/>
          </w:tcPr>
          <w:p w14:paraId="675F9FFB" w14:textId="77777777" w:rsidR="00133656" w:rsidRDefault="00000000">
            <w:r>
              <w:rPr>
                <w:noProof/>
              </w:rPr>
              <w:drawing>
                <wp:anchor distT="0" distB="0" distL="114300" distR="114300" simplePos="0" relativeHeight="251665408" behindDoc="1" locked="0" layoutInCell="1" allowOverlap="1" wp14:anchorId="64C9A4EA" wp14:editId="26C88D89">
                  <wp:simplePos x="0" y="0"/>
                  <wp:positionH relativeFrom="column">
                    <wp:posOffset>4445</wp:posOffset>
                  </wp:positionH>
                  <wp:positionV relativeFrom="paragraph">
                    <wp:posOffset>343535</wp:posOffset>
                  </wp:positionV>
                  <wp:extent cx="1181735" cy="1020445"/>
                  <wp:effectExtent l="0" t="0" r="0" b="0"/>
                  <wp:wrapTight wrapText="bothSides">
                    <wp:wrapPolygon edited="0">
                      <wp:start x="0" y="0"/>
                      <wp:lineTo x="0" y="21371"/>
                      <wp:lineTo x="21240" y="21371"/>
                      <wp:lineTo x="21240" y="0"/>
                      <wp:lineTo x="0" y="0"/>
                    </wp:wrapPolygon>
                  </wp:wrapTight>
                  <wp:docPr id="44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1735" cy="1020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938" w:type="dxa"/>
            <w:shd w:val="clear" w:color="auto" w:fill="auto"/>
          </w:tcPr>
          <w:p w14:paraId="5A894B54" w14:textId="77777777" w:rsidR="00133656" w:rsidRDefault="00000000">
            <w:r>
              <w:rPr>
                <w:noProof/>
              </w:rPr>
              <w:drawing>
                <wp:anchor distT="0" distB="0" distL="114300" distR="114300" simplePos="0" relativeHeight="251669504" behindDoc="1" locked="0" layoutInCell="1" allowOverlap="1" wp14:anchorId="76EA8327" wp14:editId="1DB66CD3">
                  <wp:simplePos x="0" y="0"/>
                  <wp:positionH relativeFrom="column">
                    <wp:posOffset>-41910</wp:posOffset>
                  </wp:positionH>
                  <wp:positionV relativeFrom="paragraph">
                    <wp:posOffset>174625</wp:posOffset>
                  </wp:positionV>
                  <wp:extent cx="1130935" cy="1770380"/>
                  <wp:effectExtent l="0" t="0" r="0" b="0"/>
                  <wp:wrapTight wrapText="bothSides">
                    <wp:wrapPolygon edited="0">
                      <wp:start x="0" y="0"/>
                      <wp:lineTo x="0" y="21383"/>
                      <wp:lineTo x="21103" y="21383"/>
                      <wp:lineTo x="21103" y="0"/>
                      <wp:lineTo x="0" y="0"/>
                    </wp:wrapPolygon>
                  </wp:wrapTight>
                  <wp:docPr id="55" name="图片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0935" cy="1770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52" w:type="dxa"/>
            <w:shd w:val="clear" w:color="auto" w:fill="auto"/>
          </w:tcPr>
          <w:p w14:paraId="601BCBFA" w14:textId="77777777" w:rsidR="00133656" w:rsidRDefault="00000000">
            <w:r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7A79A5A7" wp14:editId="27D4F10E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286385</wp:posOffset>
                  </wp:positionV>
                  <wp:extent cx="1481455" cy="1200785"/>
                  <wp:effectExtent l="0" t="0" r="0" b="0"/>
                  <wp:wrapTight wrapText="bothSides">
                    <wp:wrapPolygon edited="0">
                      <wp:start x="0" y="0"/>
                      <wp:lineTo x="0" y="21246"/>
                      <wp:lineTo x="21387" y="21246"/>
                      <wp:lineTo x="21387" y="0"/>
                      <wp:lineTo x="0" y="0"/>
                    </wp:wrapPolygon>
                  </wp:wrapTight>
                  <wp:docPr id="35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1455" cy="1200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88" w:type="dxa"/>
            <w:shd w:val="clear" w:color="auto" w:fill="auto"/>
          </w:tcPr>
          <w:p w14:paraId="256D1654" w14:textId="77777777" w:rsidR="00133656" w:rsidRDefault="00000000">
            <w:pPr>
              <w:ind w:leftChars="-14" w:left="-2" w:rightChars="14" w:right="29" w:hangingChars="13" w:hanging="27"/>
              <w:jc w:val="left"/>
            </w:pPr>
            <w:r>
              <w:rPr>
                <w:noProof/>
              </w:rPr>
              <w:drawing>
                <wp:anchor distT="0" distB="0" distL="114300" distR="114300" simplePos="0" relativeHeight="251666432" behindDoc="1" locked="0" layoutInCell="1" allowOverlap="1" wp14:anchorId="2F306374" wp14:editId="6E6429E9">
                  <wp:simplePos x="0" y="0"/>
                  <wp:positionH relativeFrom="column">
                    <wp:posOffset>-11430</wp:posOffset>
                  </wp:positionH>
                  <wp:positionV relativeFrom="paragraph">
                    <wp:posOffset>129540</wp:posOffset>
                  </wp:positionV>
                  <wp:extent cx="1524000" cy="1642110"/>
                  <wp:effectExtent l="0" t="0" r="0" b="0"/>
                  <wp:wrapTight wrapText="bothSides">
                    <wp:wrapPolygon edited="0">
                      <wp:start x="0" y="0"/>
                      <wp:lineTo x="0" y="21299"/>
                      <wp:lineTo x="21330" y="21299"/>
                      <wp:lineTo x="21330" y="0"/>
                      <wp:lineTo x="0" y="0"/>
                    </wp:wrapPolygon>
                  </wp:wrapTight>
                  <wp:docPr id="48" name="图片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642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0F976DD6" w14:textId="77777777" w:rsidR="00133656" w:rsidRDefault="00000000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）小</w:t>
      </w:r>
      <w:proofErr w:type="gramStart"/>
      <w:r>
        <w:rPr>
          <w:rFonts w:hint="eastAsia"/>
        </w:rPr>
        <w:t>健收到</w:t>
      </w:r>
      <w:proofErr w:type="gramEnd"/>
      <w:r>
        <w:rPr>
          <w:rFonts w:hint="eastAsia"/>
        </w:rPr>
        <w:t>样品后，进入样品库，根据样品类型，应存放在（</w:t>
      </w:r>
      <w:r>
        <w:rPr>
          <w:rFonts w:hint="eastAsia"/>
        </w:rPr>
        <w:t xml:space="preserve">    </w:t>
      </w:r>
      <w:r>
        <w:rPr>
          <w:rFonts w:hint="eastAsia"/>
        </w:rPr>
        <w:t>）冷柜。（</w:t>
      </w:r>
      <w:r>
        <w:rPr>
          <w:rFonts w:hint="eastAsia"/>
        </w:rPr>
        <w:t>2</w:t>
      </w:r>
      <w:r>
        <w:rPr>
          <w:rFonts w:hint="eastAsia"/>
        </w:rPr>
        <w:t>分）</w:t>
      </w:r>
    </w:p>
    <w:p w14:paraId="3F5D73F3" w14:textId="77777777" w:rsidR="00133656" w:rsidRDefault="00000000">
      <w:r>
        <w:rPr>
          <w:rFonts w:hint="eastAsia"/>
        </w:rPr>
        <w:t>A</w:t>
      </w:r>
      <w:r>
        <w:rPr>
          <w:rFonts w:hint="eastAsia"/>
        </w:rPr>
        <w:t>、包点系列</w:t>
      </w:r>
      <w:r>
        <w:rPr>
          <w:rFonts w:hint="eastAsia"/>
        </w:rPr>
        <w:t xml:space="preserve">            B</w:t>
      </w:r>
      <w:r>
        <w:rPr>
          <w:rFonts w:hint="eastAsia"/>
        </w:rPr>
        <w:t>、腊味系列</w:t>
      </w:r>
      <w:r>
        <w:rPr>
          <w:rFonts w:hint="eastAsia"/>
        </w:rPr>
        <w:t xml:space="preserve">   </w:t>
      </w:r>
    </w:p>
    <w:p w14:paraId="7F35F682" w14:textId="77777777" w:rsidR="00133656" w:rsidRDefault="00000000">
      <w:r>
        <w:rPr>
          <w:rFonts w:hint="eastAsia"/>
        </w:rPr>
        <w:t>C</w:t>
      </w:r>
      <w:r>
        <w:rPr>
          <w:rFonts w:hint="eastAsia"/>
        </w:rPr>
        <w:t>、点心系列</w:t>
      </w:r>
      <w:r>
        <w:rPr>
          <w:rFonts w:hint="eastAsia"/>
        </w:rPr>
        <w:t xml:space="preserve">            D</w:t>
      </w:r>
      <w:r>
        <w:rPr>
          <w:rFonts w:hint="eastAsia"/>
        </w:rPr>
        <w:t>、菜式系列</w:t>
      </w:r>
    </w:p>
    <w:p w14:paraId="543ED322" w14:textId="77777777" w:rsidR="00133656" w:rsidRDefault="00000000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）现准备直播需要的辅助道具，为了更好在直播中展示产品品质，以下（</w:t>
      </w:r>
      <w:r>
        <w:rPr>
          <w:rFonts w:hint="eastAsia"/>
        </w:rPr>
        <w:t xml:space="preserve">   </w:t>
      </w:r>
      <w:r>
        <w:rPr>
          <w:rFonts w:hint="eastAsia"/>
        </w:rPr>
        <w:t>）哪些道具比较合适？（</w:t>
      </w:r>
      <w:r>
        <w:rPr>
          <w:rFonts w:hint="eastAsia"/>
        </w:rPr>
        <w:t>2</w:t>
      </w:r>
      <w:r>
        <w:rPr>
          <w:rFonts w:hint="eastAsia"/>
        </w:rPr>
        <w:t>分）</w:t>
      </w:r>
    </w:p>
    <w:tbl>
      <w:tblPr>
        <w:tblW w:w="10528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67"/>
        <w:gridCol w:w="2545"/>
        <w:gridCol w:w="2821"/>
        <w:gridCol w:w="2795"/>
      </w:tblGrid>
      <w:tr w:rsidR="00133656" w14:paraId="7F0EEB11" w14:textId="77777777">
        <w:tc>
          <w:tcPr>
            <w:tcW w:w="2367" w:type="dxa"/>
            <w:shd w:val="clear" w:color="auto" w:fill="auto"/>
          </w:tcPr>
          <w:p w14:paraId="0936AD93" w14:textId="77777777" w:rsidR="00133656" w:rsidRDefault="00000000"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、</w:t>
            </w:r>
          </w:p>
        </w:tc>
        <w:tc>
          <w:tcPr>
            <w:tcW w:w="2545" w:type="dxa"/>
            <w:shd w:val="clear" w:color="auto" w:fill="auto"/>
          </w:tcPr>
          <w:p w14:paraId="11AD9B4D" w14:textId="77777777" w:rsidR="00133656" w:rsidRDefault="00000000"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>、</w:t>
            </w:r>
          </w:p>
        </w:tc>
        <w:tc>
          <w:tcPr>
            <w:tcW w:w="2821" w:type="dxa"/>
            <w:shd w:val="clear" w:color="auto" w:fill="auto"/>
          </w:tcPr>
          <w:p w14:paraId="4C2B839B" w14:textId="77777777" w:rsidR="00133656" w:rsidRDefault="00000000">
            <w:r>
              <w:rPr>
                <w:rFonts w:hint="eastAsia"/>
              </w:rPr>
              <w:t>C</w:t>
            </w:r>
            <w:r>
              <w:rPr>
                <w:rFonts w:hint="eastAsia"/>
              </w:rPr>
              <w:t>、</w:t>
            </w:r>
          </w:p>
        </w:tc>
        <w:tc>
          <w:tcPr>
            <w:tcW w:w="2795" w:type="dxa"/>
            <w:shd w:val="clear" w:color="auto" w:fill="auto"/>
          </w:tcPr>
          <w:p w14:paraId="3C64B8B6" w14:textId="77777777" w:rsidR="00133656" w:rsidRDefault="00000000">
            <w:r>
              <w:rPr>
                <w:rFonts w:hint="eastAsia"/>
              </w:rPr>
              <w:t>D</w:t>
            </w:r>
            <w:r>
              <w:rPr>
                <w:rFonts w:hint="eastAsia"/>
              </w:rPr>
              <w:t>、</w:t>
            </w:r>
          </w:p>
        </w:tc>
      </w:tr>
      <w:tr w:rsidR="00133656" w14:paraId="09FF8537" w14:textId="77777777">
        <w:trPr>
          <w:trHeight w:val="2497"/>
        </w:trPr>
        <w:tc>
          <w:tcPr>
            <w:tcW w:w="2367" w:type="dxa"/>
            <w:shd w:val="clear" w:color="auto" w:fill="auto"/>
          </w:tcPr>
          <w:p w14:paraId="7A5CD9EB" w14:textId="77777777" w:rsidR="00133656" w:rsidRDefault="00000000">
            <w:r>
              <w:rPr>
                <w:noProof/>
              </w:rPr>
              <w:drawing>
                <wp:anchor distT="0" distB="0" distL="114300" distR="114300" simplePos="0" relativeHeight="251670528" behindDoc="1" locked="0" layoutInCell="1" allowOverlap="1" wp14:anchorId="13A8C882" wp14:editId="4D20D641">
                  <wp:simplePos x="0" y="0"/>
                  <wp:positionH relativeFrom="column">
                    <wp:posOffset>20320</wp:posOffset>
                  </wp:positionH>
                  <wp:positionV relativeFrom="paragraph">
                    <wp:posOffset>208915</wp:posOffset>
                  </wp:positionV>
                  <wp:extent cx="1365885" cy="1326515"/>
                  <wp:effectExtent l="0" t="0" r="0" b="0"/>
                  <wp:wrapTight wrapText="bothSides">
                    <wp:wrapPolygon edited="0">
                      <wp:start x="0" y="0"/>
                      <wp:lineTo x="0" y="21404"/>
                      <wp:lineTo x="21389" y="21404"/>
                      <wp:lineTo x="21389" y="0"/>
                      <wp:lineTo x="0" y="0"/>
                    </wp:wrapPolygon>
                  </wp:wrapTight>
                  <wp:docPr id="56" name="图片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图片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5885" cy="1326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545" w:type="dxa"/>
            <w:shd w:val="clear" w:color="auto" w:fill="auto"/>
          </w:tcPr>
          <w:p w14:paraId="5720F831" w14:textId="77777777" w:rsidR="00133656" w:rsidRDefault="00000000">
            <w:r>
              <w:rPr>
                <w:noProof/>
              </w:rPr>
              <w:drawing>
                <wp:inline distT="0" distB="0" distL="0" distR="0" wp14:anchorId="7FC849D6" wp14:editId="41C588DC">
                  <wp:extent cx="1478915" cy="1542415"/>
                  <wp:effectExtent l="0" t="0" r="0" b="0"/>
                  <wp:docPr id="2" name="图片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8915" cy="1542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1" w:type="dxa"/>
            <w:shd w:val="clear" w:color="auto" w:fill="auto"/>
          </w:tcPr>
          <w:p w14:paraId="26DE5854" w14:textId="77777777" w:rsidR="00133656" w:rsidRDefault="00000000">
            <w:r>
              <w:rPr>
                <w:noProof/>
              </w:rPr>
              <w:drawing>
                <wp:inline distT="0" distB="0" distL="0" distR="0" wp14:anchorId="52202BF9" wp14:editId="3743D74F">
                  <wp:extent cx="1654175" cy="1320165"/>
                  <wp:effectExtent l="0" t="0" r="0" b="0"/>
                  <wp:docPr id="3" name="图片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4175" cy="1320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95" w:type="dxa"/>
            <w:shd w:val="clear" w:color="auto" w:fill="auto"/>
          </w:tcPr>
          <w:p w14:paraId="3AEF50E7" w14:textId="77777777" w:rsidR="00133656" w:rsidRDefault="00000000">
            <w:r>
              <w:rPr>
                <w:noProof/>
              </w:rPr>
              <w:drawing>
                <wp:inline distT="0" distB="0" distL="0" distR="0" wp14:anchorId="40A7C219" wp14:editId="7ECE0F19">
                  <wp:extent cx="1637665" cy="1216660"/>
                  <wp:effectExtent l="0" t="0" r="0" b="0"/>
                  <wp:docPr id="4" name="图片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65" cy="1216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AA6338C" w14:textId="77777777" w:rsidR="00133656" w:rsidRDefault="00133656"/>
    <w:p w14:paraId="45144DE9" w14:textId="77777777" w:rsidR="00133656" w:rsidRDefault="00000000">
      <w:r>
        <w:rPr>
          <w:rFonts w:hint="eastAsia"/>
        </w:rPr>
        <w:lastRenderedPageBreak/>
        <w:t>（</w:t>
      </w:r>
      <w:r>
        <w:rPr>
          <w:rFonts w:hint="eastAsia"/>
        </w:rPr>
        <w:t>5</w:t>
      </w:r>
      <w:r>
        <w:rPr>
          <w:rFonts w:hint="eastAsia"/>
        </w:rPr>
        <w:t>）在直播里，有一款“</w:t>
      </w:r>
      <w:r>
        <w:rPr>
          <w:rFonts w:hint="eastAsia"/>
        </w:rPr>
        <w:t>120g 6</w:t>
      </w:r>
      <w:r>
        <w:rPr>
          <w:rFonts w:hint="eastAsia"/>
        </w:rPr>
        <w:t>个装</w:t>
      </w:r>
      <w:r>
        <w:rPr>
          <w:rFonts w:hint="eastAsia"/>
        </w:rPr>
        <w:t xml:space="preserve"> </w:t>
      </w:r>
      <w:r>
        <w:rPr>
          <w:rFonts w:hint="eastAsia"/>
        </w:rPr>
        <w:t>虾饺</w:t>
      </w:r>
      <w:r>
        <w:rPr>
          <w:rFonts w:hint="eastAsia"/>
        </w:rPr>
        <w:t xml:space="preserve"> </w:t>
      </w:r>
      <w:r>
        <w:rPr>
          <w:rFonts w:hint="eastAsia"/>
        </w:rPr>
        <w:t>儿童早餐”，价格只需</w:t>
      </w:r>
      <w:r>
        <w:rPr>
          <w:rFonts w:hint="eastAsia"/>
        </w:rPr>
        <w:t>8</w:t>
      </w:r>
      <w:r>
        <w:rPr>
          <w:rFonts w:hint="eastAsia"/>
        </w:rPr>
        <w:t>元，做限时限量活动，可快速提升直播间人气，这款儿童早餐属于（</w:t>
      </w:r>
      <w:r>
        <w:rPr>
          <w:rFonts w:hint="eastAsia"/>
        </w:rPr>
        <w:t xml:space="preserve">   </w:t>
      </w:r>
      <w:r>
        <w:rPr>
          <w:rFonts w:hint="eastAsia"/>
        </w:rPr>
        <w:t>）。（</w:t>
      </w:r>
      <w:r>
        <w:rPr>
          <w:rFonts w:hint="eastAsia"/>
        </w:rPr>
        <w:t>2</w:t>
      </w:r>
      <w:r>
        <w:rPr>
          <w:rFonts w:hint="eastAsia"/>
        </w:rPr>
        <w:t>分）</w:t>
      </w:r>
    </w:p>
    <w:p w14:paraId="36FDCB7F" w14:textId="77777777" w:rsidR="00133656" w:rsidRDefault="00000000">
      <w:r>
        <w:rPr>
          <w:rFonts w:hint="eastAsia"/>
        </w:rPr>
        <w:t>A</w:t>
      </w:r>
      <w:r>
        <w:rPr>
          <w:rFonts w:hint="eastAsia"/>
        </w:rPr>
        <w:t>、利润款</w:t>
      </w:r>
      <w:r>
        <w:rPr>
          <w:rFonts w:hint="eastAsia"/>
        </w:rPr>
        <w:t xml:space="preserve">            B</w:t>
      </w:r>
      <w:r>
        <w:rPr>
          <w:rFonts w:hint="eastAsia"/>
        </w:rPr>
        <w:t>、</w:t>
      </w:r>
      <w:proofErr w:type="gramStart"/>
      <w:r>
        <w:rPr>
          <w:rFonts w:hint="eastAsia"/>
        </w:rPr>
        <w:t>引流款</w:t>
      </w:r>
      <w:proofErr w:type="gramEnd"/>
      <w:r>
        <w:rPr>
          <w:rFonts w:hint="eastAsia"/>
        </w:rPr>
        <w:t xml:space="preserve">   C</w:t>
      </w:r>
      <w:r>
        <w:rPr>
          <w:rFonts w:hint="eastAsia"/>
        </w:rPr>
        <w:t>、福利款</w:t>
      </w:r>
      <w:r>
        <w:rPr>
          <w:rFonts w:hint="eastAsia"/>
        </w:rPr>
        <w:t xml:space="preserve">            D</w:t>
      </w:r>
      <w:r>
        <w:rPr>
          <w:rFonts w:hint="eastAsia"/>
        </w:rPr>
        <w:t>、</w:t>
      </w:r>
      <w:proofErr w:type="gramStart"/>
      <w:r>
        <w:rPr>
          <w:rFonts w:hint="eastAsia"/>
        </w:rPr>
        <w:t>网红款</w:t>
      </w:r>
      <w:proofErr w:type="gramEnd"/>
      <w:r>
        <w:rPr>
          <w:rFonts w:hint="eastAsia"/>
        </w:rPr>
        <w:t xml:space="preserve">   </w:t>
      </w:r>
    </w:p>
    <w:p w14:paraId="41749789" w14:textId="77777777" w:rsidR="00133656" w:rsidRDefault="00000000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）样品接收的流程</w:t>
      </w:r>
      <w:r>
        <w:rPr>
          <w:rFonts w:hint="eastAsia"/>
        </w:rPr>
        <w:t>:</w:t>
      </w:r>
    </w:p>
    <w:p w14:paraId="30E638CA" w14:textId="77777777" w:rsidR="00133656" w:rsidRDefault="00000000">
      <w:r>
        <w:rPr>
          <w:rFonts w:hint="eastAsia"/>
        </w:rPr>
        <w:t>样品申请</w:t>
      </w:r>
      <w:r>
        <w:rPr>
          <w:rFonts w:hint="eastAsia"/>
        </w:rPr>
        <w:t>--</w:t>
      </w:r>
      <w:r>
        <w:rPr>
          <w:rFonts w:hint="eastAsia"/>
        </w:rPr>
        <w:t>样品接收</w:t>
      </w:r>
      <w:r>
        <w:rPr>
          <w:rFonts w:hint="eastAsia"/>
        </w:rPr>
        <w:t>--</w:t>
      </w:r>
      <w:r>
        <w:rPr>
          <w:rFonts w:hint="eastAsia"/>
        </w:rPr>
        <w:t>（</w:t>
      </w:r>
      <w:r>
        <w:rPr>
          <w:rFonts w:hint="eastAsia"/>
        </w:rPr>
        <w:t xml:space="preserve">   </w:t>
      </w:r>
      <w:r>
        <w:rPr>
          <w:rFonts w:hint="eastAsia"/>
        </w:rPr>
        <w:t>）</w:t>
      </w:r>
      <w:r>
        <w:rPr>
          <w:rFonts w:hint="eastAsia"/>
        </w:rPr>
        <w:t>--</w:t>
      </w:r>
      <w:r>
        <w:rPr>
          <w:rFonts w:hint="eastAsia"/>
        </w:rPr>
        <w:t>样品标签制作</w:t>
      </w:r>
      <w:r>
        <w:rPr>
          <w:rFonts w:hint="eastAsia"/>
        </w:rPr>
        <w:t>-</w:t>
      </w:r>
      <w:r>
        <w:rPr>
          <w:rFonts w:hint="eastAsia"/>
        </w:rPr>
        <w:t>样品登记</w:t>
      </w:r>
      <w:r>
        <w:rPr>
          <w:rFonts w:hint="eastAsia"/>
        </w:rPr>
        <w:t>--</w:t>
      </w:r>
      <w:r>
        <w:rPr>
          <w:rFonts w:hint="eastAsia"/>
        </w:rPr>
        <w:t>样品入库。（</w:t>
      </w:r>
      <w:r>
        <w:rPr>
          <w:rFonts w:hint="eastAsia"/>
        </w:rPr>
        <w:t>2</w:t>
      </w:r>
      <w:r>
        <w:rPr>
          <w:rFonts w:hint="eastAsia"/>
        </w:rPr>
        <w:t>分）</w:t>
      </w:r>
    </w:p>
    <w:p w14:paraId="0B1D64F1" w14:textId="77777777" w:rsidR="00133656" w:rsidRDefault="00000000">
      <w:r>
        <w:rPr>
          <w:rFonts w:hint="eastAsia"/>
        </w:rPr>
        <w:t>A</w:t>
      </w:r>
      <w:r>
        <w:rPr>
          <w:rFonts w:hint="eastAsia"/>
        </w:rPr>
        <w:t>、样品验收</w:t>
      </w:r>
    </w:p>
    <w:p w14:paraId="01B636F0" w14:textId="77777777" w:rsidR="00133656" w:rsidRDefault="00000000">
      <w:r>
        <w:rPr>
          <w:rFonts w:hint="eastAsia"/>
        </w:rPr>
        <w:t>B</w:t>
      </w:r>
      <w:r>
        <w:rPr>
          <w:rFonts w:hint="eastAsia"/>
        </w:rPr>
        <w:t>、样品出库</w:t>
      </w:r>
    </w:p>
    <w:p w14:paraId="4666504E" w14:textId="77777777" w:rsidR="00133656" w:rsidRDefault="00000000">
      <w:r>
        <w:rPr>
          <w:rFonts w:hint="eastAsia"/>
        </w:rPr>
        <w:t>C</w:t>
      </w:r>
      <w:r>
        <w:rPr>
          <w:rFonts w:hint="eastAsia"/>
        </w:rPr>
        <w:t>、样品使用</w:t>
      </w:r>
    </w:p>
    <w:p w14:paraId="5E23A63D" w14:textId="77777777" w:rsidR="00133656" w:rsidRDefault="00000000">
      <w:r>
        <w:rPr>
          <w:rFonts w:hint="eastAsia"/>
        </w:rPr>
        <w:t>D</w:t>
      </w:r>
      <w:r>
        <w:rPr>
          <w:rFonts w:hint="eastAsia"/>
        </w:rPr>
        <w:t>、样品报废</w:t>
      </w:r>
    </w:p>
    <w:p w14:paraId="18AD6434" w14:textId="77777777" w:rsidR="00133656" w:rsidRDefault="00000000"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）直播间安全用电，严禁随意更改（</w:t>
      </w:r>
      <w:r>
        <w:rPr>
          <w:rFonts w:hint="eastAsia"/>
        </w:rPr>
        <w:t xml:space="preserve">  </w:t>
      </w:r>
      <w:r>
        <w:rPr>
          <w:rFonts w:hint="eastAsia"/>
        </w:rPr>
        <w:t>）。（</w:t>
      </w:r>
      <w:r>
        <w:rPr>
          <w:rFonts w:hint="eastAsia"/>
        </w:rPr>
        <w:t>2</w:t>
      </w:r>
      <w:r>
        <w:rPr>
          <w:rFonts w:hint="eastAsia"/>
        </w:rPr>
        <w:t>分）</w:t>
      </w:r>
    </w:p>
    <w:p w14:paraId="4EE9E3E6" w14:textId="77777777" w:rsidR="00133656" w:rsidRDefault="00000000">
      <w:r>
        <w:rPr>
          <w:rFonts w:hint="eastAsia"/>
        </w:rPr>
        <w:t>A</w:t>
      </w:r>
      <w:r>
        <w:rPr>
          <w:rFonts w:hint="eastAsia"/>
        </w:rPr>
        <w:t>、用电线路，用电设备</w:t>
      </w:r>
      <w:r>
        <w:rPr>
          <w:rFonts w:hint="eastAsia"/>
        </w:rPr>
        <w:t xml:space="preserve">            B</w:t>
      </w:r>
      <w:r>
        <w:rPr>
          <w:rFonts w:hint="eastAsia"/>
        </w:rPr>
        <w:t>、照明灯的位置</w:t>
      </w:r>
      <w:r>
        <w:rPr>
          <w:rFonts w:hint="eastAsia"/>
        </w:rPr>
        <w:t xml:space="preserve">  </w:t>
      </w:r>
    </w:p>
    <w:p w14:paraId="7DD8D38E" w14:textId="77777777" w:rsidR="00133656" w:rsidRDefault="00000000">
      <w:r>
        <w:rPr>
          <w:rFonts w:hint="eastAsia"/>
        </w:rPr>
        <w:t>C</w:t>
      </w:r>
      <w:r>
        <w:rPr>
          <w:rFonts w:hint="eastAsia"/>
        </w:rPr>
        <w:t>、摄像头的角度</w:t>
      </w:r>
      <w:r>
        <w:rPr>
          <w:rFonts w:hint="eastAsia"/>
        </w:rPr>
        <w:t xml:space="preserve">                  D</w:t>
      </w:r>
      <w:r>
        <w:rPr>
          <w:rFonts w:hint="eastAsia"/>
        </w:rPr>
        <w:t>、直播</w:t>
      </w:r>
      <w:proofErr w:type="gramStart"/>
      <w:r>
        <w:rPr>
          <w:rFonts w:hint="eastAsia"/>
        </w:rPr>
        <w:t>坐椅</w:t>
      </w:r>
      <w:proofErr w:type="gramEnd"/>
    </w:p>
    <w:p w14:paraId="0238E919" w14:textId="77777777" w:rsidR="00133656" w:rsidRDefault="00133656"/>
    <w:p w14:paraId="5C5316F5" w14:textId="77777777" w:rsidR="00133656" w:rsidRDefault="00000000"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</w:t>
      </w:r>
      <w:proofErr w:type="gramStart"/>
      <w:r>
        <w:rPr>
          <w:rFonts w:hint="eastAsia"/>
        </w:rPr>
        <w:t>抖音直播</w:t>
      </w:r>
      <w:proofErr w:type="gramEnd"/>
      <w:r>
        <w:rPr>
          <w:rFonts w:hint="eastAsia"/>
        </w:rPr>
        <w:t>平台规则中，直播中存在长期静态挂机、播放个人或他人直播视频回放等行为。，属于（</w:t>
      </w:r>
      <w:r>
        <w:rPr>
          <w:rFonts w:hint="eastAsia"/>
        </w:rPr>
        <w:t xml:space="preserve">  </w:t>
      </w:r>
      <w:r>
        <w:rPr>
          <w:rFonts w:hint="eastAsia"/>
        </w:rPr>
        <w:t>）。（</w:t>
      </w:r>
      <w:r>
        <w:rPr>
          <w:rFonts w:hint="eastAsia"/>
        </w:rPr>
        <w:t>2</w:t>
      </w:r>
      <w:r>
        <w:rPr>
          <w:rFonts w:hint="eastAsia"/>
        </w:rPr>
        <w:t>分）</w:t>
      </w:r>
    </w:p>
    <w:p w14:paraId="7AA49BA8" w14:textId="77777777" w:rsidR="00133656" w:rsidRDefault="00000000">
      <w:r>
        <w:rPr>
          <w:rFonts w:hint="eastAsia"/>
        </w:rPr>
        <w:t>A</w:t>
      </w:r>
      <w:r>
        <w:rPr>
          <w:rFonts w:hint="eastAsia"/>
        </w:rPr>
        <w:t>、一级（严重违规）</w:t>
      </w:r>
      <w:r>
        <w:rPr>
          <w:rFonts w:hint="eastAsia"/>
        </w:rPr>
        <w:t xml:space="preserve">      </w:t>
      </w:r>
      <w:r>
        <w:t xml:space="preserve">         </w:t>
      </w:r>
      <w:r>
        <w:rPr>
          <w:rFonts w:hint="eastAsia"/>
        </w:rPr>
        <w:t>B</w:t>
      </w:r>
      <w:r>
        <w:rPr>
          <w:rFonts w:hint="eastAsia"/>
        </w:rPr>
        <w:t>、二级（中等违规）</w:t>
      </w:r>
      <w:r>
        <w:rPr>
          <w:rFonts w:hint="eastAsia"/>
        </w:rPr>
        <w:t xml:space="preserve">  </w:t>
      </w:r>
    </w:p>
    <w:p w14:paraId="17F46708" w14:textId="77777777" w:rsidR="00133656" w:rsidRDefault="00000000">
      <w:r>
        <w:rPr>
          <w:rFonts w:hint="eastAsia"/>
        </w:rPr>
        <w:t>C</w:t>
      </w:r>
      <w:r>
        <w:rPr>
          <w:rFonts w:hint="eastAsia"/>
        </w:rPr>
        <w:t>、三级（一般违规）</w:t>
      </w:r>
      <w:r>
        <w:rPr>
          <w:rFonts w:hint="eastAsia"/>
        </w:rPr>
        <w:t xml:space="preserve">      </w:t>
      </w:r>
      <w:r>
        <w:t xml:space="preserve">         </w:t>
      </w:r>
      <w:r>
        <w:rPr>
          <w:rFonts w:hint="eastAsia"/>
        </w:rPr>
        <w:t>D</w:t>
      </w:r>
      <w:r>
        <w:rPr>
          <w:rFonts w:hint="eastAsia"/>
        </w:rPr>
        <w:t>、四级（普通违规）</w:t>
      </w:r>
    </w:p>
    <w:p w14:paraId="16216012" w14:textId="77777777" w:rsidR="00133656" w:rsidRDefault="00133656"/>
    <w:p w14:paraId="196F54EE" w14:textId="77777777" w:rsidR="00133656" w:rsidRDefault="00000000">
      <w:r>
        <w:rPr>
          <w:rFonts w:hint="eastAsia"/>
        </w:rPr>
        <w:t>（</w:t>
      </w:r>
      <w:r>
        <w:rPr>
          <w:rFonts w:hint="eastAsia"/>
        </w:rPr>
        <w:t>9</w:t>
      </w:r>
      <w:r>
        <w:rPr>
          <w:rFonts w:hint="eastAsia"/>
        </w:rPr>
        <w:t>）团队协作的五大障碍中，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 xml:space="preserve">  </w:t>
      </w:r>
      <w:r>
        <w:rPr>
          <w:rFonts w:hint="eastAsia"/>
        </w:rPr>
        <w:t>）表现为虚假和谐，避重就轻。（</w:t>
      </w:r>
      <w:r>
        <w:rPr>
          <w:rFonts w:hint="eastAsia"/>
        </w:rPr>
        <w:t>2</w:t>
      </w:r>
      <w:r>
        <w:rPr>
          <w:rFonts w:hint="eastAsia"/>
        </w:rPr>
        <w:t>分）</w:t>
      </w:r>
    </w:p>
    <w:p w14:paraId="5F19DF63" w14:textId="77777777" w:rsidR="00133656" w:rsidRDefault="00000000">
      <w:r>
        <w:rPr>
          <w:rFonts w:hint="eastAsia"/>
        </w:rPr>
        <w:t>A</w:t>
      </w:r>
      <w:r>
        <w:rPr>
          <w:rFonts w:hint="eastAsia"/>
        </w:rPr>
        <w:t>、缺乏信任</w:t>
      </w:r>
      <w:r>
        <w:rPr>
          <w:rFonts w:hint="eastAsia"/>
        </w:rPr>
        <w:t xml:space="preserve">      B</w:t>
      </w:r>
      <w:r>
        <w:rPr>
          <w:rFonts w:hint="eastAsia"/>
        </w:rPr>
        <w:t>、惧怕冲突</w:t>
      </w:r>
      <w:r>
        <w:rPr>
          <w:rFonts w:hint="eastAsia"/>
        </w:rPr>
        <w:t xml:space="preserve">  </w:t>
      </w:r>
      <w:r>
        <w:t xml:space="preserve">    </w:t>
      </w:r>
      <w:r>
        <w:rPr>
          <w:rFonts w:hint="eastAsia"/>
        </w:rPr>
        <w:t>C</w:t>
      </w:r>
      <w:r>
        <w:rPr>
          <w:rFonts w:hint="eastAsia"/>
        </w:rPr>
        <w:t>、缺乏投入</w:t>
      </w:r>
      <w:r>
        <w:rPr>
          <w:rFonts w:hint="eastAsia"/>
        </w:rPr>
        <w:t xml:space="preserve">      D</w:t>
      </w:r>
      <w:r>
        <w:rPr>
          <w:rFonts w:hint="eastAsia"/>
        </w:rPr>
        <w:t>、逃避责任</w:t>
      </w:r>
    </w:p>
    <w:p w14:paraId="7E9BCA41" w14:textId="77777777" w:rsidR="00133656" w:rsidRDefault="00133656"/>
    <w:p w14:paraId="39AB1208" w14:textId="77777777" w:rsidR="00133656" w:rsidRDefault="00000000">
      <w:r>
        <w:rPr>
          <w:rFonts w:hint="eastAsia"/>
        </w:rPr>
        <w:t>（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）对于发生（</w:t>
      </w:r>
      <w:r>
        <w:rPr>
          <w:rFonts w:hint="eastAsia"/>
        </w:rPr>
        <w:t xml:space="preserve">  </w:t>
      </w:r>
      <w:r>
        <w:rPr>
          <w:rFonts w:hint="eastAsia"/>
        </w:rPr>
        <w:t>）的主播，平台将永久封禁主播账号或永久封禁开播，并保存相关违法违规资料。（</w:t>
      </w:r>
      <w:r>
        <w:rPr>
          <w:rFonts w:hint="eastAsia"/>
        </w:rPr>
        <w:t>2</w:t>
      </w:r>
      <w:r>
        <w:rPr>
          <w:rFonts w:hint="eastAsia"/>
        </w:rPr>
        <w:t>分）</w:t>
      </w:r>
    </w:p>
    <w:p w14:paraId="72DF7E77" w14:textId="77777777" w:rsidR="00133656" w:rsidRDefault="00000000">
      <w:r>
        <w:rPr>
          <w:rFonts w:hint="eastAsia"/>
        </w:rPr>
        <w:t>A</w:t>
      </w:r>
      <w:r>
        <w:rPr>
          <w:rFonts w:hint="eastAsia"/>
        </w:rPr>
        <w:t>、一级（严重违规）</w:t>
      </w:r>
      <w:r>
        <w:rPr>
          <w:rFonts w:hint="eastAsia"/>
        </w:rPr>
        <w:t xml:space="preserve">      </w:t>
      </w:r>
      <w:r>
        <w:t xml:space="preserve">         </w:t>
      </w:r>
      <w:r>
        <w:rPr>
          <w:rFonts w:hint="eastAsia"/>
        </w:rPr>
        <w:t>B</w:t>
      </w:r>
      <w:r>
        <w:rPr>
          <w:rFonts w:hint="eastAsia"/>
        </w:rPr>
        <w:t>、二级（中等违规）</w:t>
      </w:r>
      <w:r>
        <w:rPr>
          <w:rFonts w:hint="eastAsia"/>
        </w:rPr>
        <w:t xml:space="preserve">  </w:t>
      </w:r>
    </w:p>
    <w:p w14:paraId="030398F7" w14:textId="77777777" w:rsidR="00133656" w:rsidRDefault="00000000">
      <w:r>
        <w:rPr>
          <w:rFonts w:hint="eastAsia"/>
        </w:rPr>
        <w:t>C</w:t>
      </w:r>
      <w:r>
        <w:rPr>
          <w:rFonts w:hint="eastAsia"/>
        </w:rPr>
        <w:t>、三级（一般违规）</w:t>
      </w:r>
      <w:r>
        <w:rPr>
          <w:rFonts w:hint="eastAsia"/>
        </w:rPr>
        <w:t xml:space="preserve">      </w:t>
      </w:r>
      <w:r>
        <w:t xml:space="preserve">         </w:t>
      </w:r>
      <w:r>
        <w:rPr>
          <w:rFonts w:hint="eastAsia"/>
        </w:rPr>
        <w:t>D</w:t>
      </w:r>
      <w:r>
        <w:rPr>
          <w:rFonts w:hint="eastAsia"/>
        </w:rPr>
        <w:t>、四级（普通违规）</w:t>
      </w:r>
    </w:p>
    <w:p w14:paraId="3C0FE76A" w14:textId="77777777" w:rsidR="00133656" w:rsidRDefault="00133656">
      <w:pPr>
        <w:rPr>
          <w:b/>
        </w:rPr>
      </w:pPr>
    </w:p>
    <w:p w14:paraId="492DA361" w14:textId="77777777" w:rsidR="00133656" w:rsidRDefault="00133656">
      <w:pPr>
        <w:rPr>
          <w:b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133656" w14:paraId="18CE6A1A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76E190DC" w14:textId="77777777" w:rsidR="00133656" w:rsidRDefault="00000000">
            <w:pPr>
              <w:keepLines/>
              <w:jc w:val="center"/>
            </w:pPr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14:paraId="467F32D8" w14:textId="77777777" w:rsidR="00133656" w:rsidRDefault="00133656">
            <w:pPr>
              <w:keepLines/>
              <w:jc w:val="center"/>
            </w:pPr>
          </w:p>
        </w:tc>
      </w:tr>
      <w:tr w:rsidR="00133656" w14:paraId="2120743C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41C934EC" w14:textId="77777777" w:rsidR="00133656" w:rsidRDefault="00000000">
            <w:pPr>
              <w:keepLines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14:paraId="5F001487" w14:textId="77777777" w:rsidR="00133656" w:rsidRDefault="00133656">
            <w:pPr>
              <w:keepLines/>
              <w:jc w:val="center"/>
            </w:pPr>
          </w:p>
        </w:tc>
      </w:tr>
    </w:tbl>
    <w:p w14:paraId="7517D891" w14:textId="77777777" w:rsidR="00133656" w:rsidRDefault="00000000">
      <w:pPr>
        <w:spacing w:line="360" w:lineRule="auto"/>
        <w:rPr>
          <w:b/>
        </w:rPr>
      </w:pPr>
      <w:r>
        <w:rPr>
          <w:rFonts w:hint="eastAsia"/>
          <w:b/>
        </w:rPr>
        <w:t>二、</w:t>
      </w:r>
      <w:proofErr w:type="gramStart"/>
      <w:r>
        <w:rPr>
          <w:rFonts w:hint="eastAsia"/>
          <w:b/>
        </w:rPr>
        <w:t>选品排序</w:t>
      </w:r>
      <w:proofErr w:type="gramEnd"/>
      <w:r>
        <w:rPr>
          <w:rFonts w:hint="eastAsia"/>
          <w:b/>
        </w:rPr>
        <w:t>（共</w:t>
      </w:r>
      <w:r>
        <w:rPr>
          <w:b/>
        </w:rPr>
        <w:t>30</w:t>
      </w:r>
      <w:r>
        <w:rPr>
          <w:rFonts w:hint="eastAsia"/>
          <w:b/>
        </w:rPr>
        <w:t>分，</w:t>
      </w:r>
      <w:r>
        <w:rPr>
          <w:b/>
        </w:rPr>
        <w:t>2</w:t>
      </w:r>
      <w:r>
        <w:rPr>
          <w:rFonts w:hint="eastAsia"/>
          <w:b/>
        </w:rPr>
        <w:t>分</w:t>
      </w:r>
      <w:r>
        <w:rPr>
          <w:rFonts w:hint="eastAsia"/>
          <w:b/>
        </w:rPr>
        <w:t>/</w:t>
      </w:r>
      <w:r>
        <w:rPr>
          <w:rFonts w:hint="eastAsia"/>
          <w:b/>
        </w:rPr>
        <w:t>空）</w:t>
      </w:r>
    </w:p>
    <w:p w14:paraId="2EDC2A6A" w14:textId="77777777" w:rsidR="00133656" w:rsidRDefault="00000000">
      <w:pPr>
        <w:rPr>
          <w:bCs/>
        </w:rPr>
      </w:pPr>
      <w:r>
        <w:rPr>
          <w:rFonts w:hint="eastAsia"/>
          <w:b/>
        </w:rPr>
        <w:t>1</w:t>
      </w:r>
      <w:r>
        <w:rPr>
          <w:b/>
        </w:rPr>
        <w:t>.</w:t>
      </w:r>
      <w:r>
        <w:rPr>
          <w:rFonts w:hint="eastAsia"/>
          <w:b/>
        </w:rPr>
        <w:t xml:space="preserve"> </w:t>
      </w:r>
      <w:r>
        <w:rPr>
          <w:rFonts w:hint="eastAsia"/>
          <w:bCs/>
        </w:rPr>
        <w:t>某品牌通过</w:t>
      </w:r>
      <w:proofErr w:type="gramStart"/>
      <w:r>
        <w:rPr>
          <w:rFonts w:hint="eastAsia"/>
          <w:bCs/>
        </w:rPr>
        <w:t>微信指数</w:t>
      </w:r>
      <w:proofErr w:type="gramEnd"/>
      <w:r>
        <w:rPr>
          <w:rFonts w:hint="eastAsia"/>
          <w:bCs/>
        </w:rPr>
        <w:t>进行调研分析，得出数据如下图所示，请根据数据，用</w:t>
      </w:r>
      <w:r>
        <w:rPr>
          <w:rFonts w:hint="eastAsia"/>
          <w:bCs/>
        </w:rPr>
        <w:t>1-</w:t>
      </w:r>
      <w:r>
        <w:rPr>
          <w:bCs/>
        </w:rPr>
        <w:t>2</w:t>
      </w:r>
      <w:r>
        <w:rPr>
          <w:rFonts w:hint="eastAsia"/>
          <w:bCs/>
        </w:rPr>
        <w:t>句话简要概况出护肤产品的最佳销售方式。（</w:t>
      </w:r>
      <w:r>
        <w:rPr>
          <w:rFonts w:hint="eastAsia"/>
          <w:bCs/>
        </w:rPr>
        <w:t>8</w:t>
      </w:r>
      <w:r>
        <w:rPr>
          <w:rFonts w:hint="eastAsia"/>
          <w:bCs/>
        </w:rPr>
        <w:t>分）</w:t>
      </w:r>
    </w:p>
    <w:p w14:paraId="4F53E22C" w14:textId="77777777" w:rsidR="00133656" w:rsidRDefault="00000000">
      <w:pPr>
        <w:rPr>
          <w:bCs/>
        </w:rPr>
      </w:pPr>
      <w:r>
        <w:rPr>
          <w:bCs/>
          <w:noProof/>
        </w:rPr>
        <w:lastRenderedPageBreak/>
        <w:drawing>
          <wp:inline distT="0" distB="0" distL="0" distR="0" wp14:anchorId="42262001" wp14:editId="4BA68BD2">
            <wp:extent cx="2496820" cy="380873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6820" cy="3808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Cs/>
        </w:rPr>
        <w:t xml:space="preserve">       </w:t>
      </w:r>
      <w:r>
        <w:rPr>
          <w:bCs/>
          <w:noProof/>
        </w:rPr>
        <w:drawing>
          <wp:inline distT="0" distB="0" distL="0" distR="0" wp14:anchorId="4F4EDFBD" wp14:editId="1FEA3772">
            <wp:extent cx="2122805" cy="382460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2805" cy="382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189EA1" w14:textId="77777777" w:rsidR="00133656" w:rsidRDefault="00000000">
      <w:pPr>
        <w:rPr>
          <w:bCs/>
        </w:rPr>
      </w:pPr>
      <w:r>
        <w:rPr>
          <w:bCs/>
          <w:noProof/>
        </w:rPr>
        <w:drawing>
          <wp:inline distT="0" distB="0" distL="0" distR="0" wp14:anchorId="775DC576" wp14:editId="636D30C8">
            <wp:extent cx="2106930" cy="370522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6930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8A6EDD" w14:textId="77777777" w:rsidR="00133656" w:rsidRDefault="00000000">
      <w:pPr>
        <w:spacing w:line="360" w:lineRule="auto"/>
        <w:rPr>
          <w:bCs/>
          <w:u w:val="single"/>
        </w:rPr>
      </w:pPr>
      <w:r>
        <w:rPr>
          <w:rFonts w:hint="eastAsia"/>
          <w:bCs/>
          <w:u w:val="single"/>
        </w:rPr>
        <w:t xml:space="preserve"> </w:t>
      </w:r>
      <w:r>
        <w:rPr>
          <w:rFonts w:hint="eastAsia"/>
          <w:bCs/>
          <w:u w:val="single"/>
        </w:rPr>
        <w:t>第一句：</w:t>
      </w:r>
      <w:r>
        <w:rPr>
          <w:bCs/>
          <w:u w:val="single"/>
        </w:rPr>
        <w:t xml:space="preserve">                                                                       </w:t>
      </w:r>
    </w:p>
    <w:p w14:paraId="78CBEF18" w14:textId="77777777" w:rsidR="00133656" w:rsidRDefault="00000000">
      <w:pPr>
        <w:spacing w:line="360" w:lineRule="auto"/>
        <w:rPr>
          <w:bCs/>
          <w:u w:val="single"/>
        </w:rPr>
      </w:pPr>
      <w:r>
        <w:rPr>
          <w:rFonts w:hint="eastAsia"/>
          <w:bCs/>
          <w:u w:val="single"/>
        </w:rPr>
        <w:t xml:space="preserve"> </w:t>
      </w:r>
      <w:r>
        <w:rPr>
          <w:bCs/>
          <w:u w:val="single"/>
        </w:rPr>
        <w:t xml:space="preserve">                                                                               </w:t>
      </w:r>
    </w:p>
    <w:p w14:paraId="42A0719E" w14:textId="77777777" w:rsidR="00133656" w:rsidRDefault="00000000">
      <w:pPr>
        <w:spacing w:line="360" w:lineRule="auto"/>
        <w:rPr>
          <w:bCs/>
          <w:u w:val="single"/>
        </w:rPr>
      </w:pPr>
      <w:r>
        <w:rPr>
          <w:rFonts w:hint="eastAsia"/>
          <w:bCs/>
          <w:u w:val="single"/>
        </w:rPr>
        <w:t xml:space="preserve"> </w:t>
      </w:r>
      <w:r>
        <w:rPr>
          <w:rFonts w:hint="eastAsia"/>
          <w:bCs/>
          <w:u w:val="single"/>
        </w:rPr>
        <w:t>第二句：</w:t>
      </w:r>
      <w:r>
        <w:rPr>
          <w:bCs/>
          <w:u w:val="single"/>
        </w:rPr>
        <w:t xml:space="preserve">                                                                       </w:t>
      </w:r>
    </w:p>
    <w:p w14:paraId="203384A8" w14:textId="77777777" w:rsidR="00133656" w:rsidRDefault="00000000">
      <w:pPr>
        <w:spacing w:line="360" w:lineRule="auto"/>
        <w:rPr>
          <w:bCs/>
          <w:u w:val="single"/>
        </w:rPr>
      </w:pPr>
      <w:r>
        <w:rPr>
          <w:rFonts w:hint="eastAsia"/>
          <w:bCs/>
          <w:u w:val="single"/>
        </w:rPr>
        <w:t xml:space="preserve"> </w:t>
      </w:r>
      <w:r>
        <w:rPr>
          <w:bCs/>
          <w:u w:val="single"/>
        </w:rPr>
        <w:t xml:space="preserve">                                                                               </w:t>
      </w:r>
    </w:p>
    <w:bookmarkStart w:id="2" w:name="_Hlk104451474"/>
    <w:bookmarkStart w:id="3" w:name="_Hlk104449425"/>
    <w:p w14:paraId="7374D4BB" w14:textId="77777777" w:rsidR="00133656" w:rsidRDefault="00000000">
      <w:pPr>
        <w:spacing w:line="360" w:lineRule="auto"/>
        <w:rPr>
          <w:bCs/>
        </w:rPr>
      </w:pPr>
      <w:r>
        <w:rPr>
          <w:rFonts w:hint="eastAsia"/>
          <w:bCs/>
          <w:noProof/>
        </w:rPr>
        <w:lastRenderedPageBreak/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6EF55EAA" wp14:editId="563DA32E">
                <wp:simplePos x="0" y="0"/>
                <wp:positionH relativeFrom="column">
                  <wp:posOffset>-283845</wp:posOffset>
                </wp:positionH>
                <wp:positionV relativeFrom="paragraph">
                  <wp:posOffset>301625</wp:posOffset>
                </wp:positionV>
                <wp:extent cx="4737100" cy="3069590"/>
                <wp:effectExtent l="0" t="0" r="25400" b="16510"/>
                <wp:wrapNone/>
                <wp:docPr id="26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37100" cy="3069770"/>
                          <a:chOff x="4143" y="-12"/>
                          <a:chExt cx="12339" cy="9568"/>
                        </a:xfrm>
                      </wpg:grpSpPr>
                      <wps:wsp>
                        <wps:cNvPr id="10" name="菱形 3"/>
                        <wps:cNvSpPr/>
                        <wps:spPr>
                          <a:xfrm>
                            <a:off x="6757" y="-12"/>
                            <a:ext cx="4724" cy="1859"/>
                          </a:xfrm>
                          <a:prstGeom prst="diamond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49C10D5A" w14:textId="77777777" w:rsidR="00133656" w:rsidRDefault="00000000">
                              <w:pPr>
                                <w:pStyle w:val="a7"/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Calibri"/>
                                  <w:color w:val="000000"/>
                                  <w:kern w:val="24"/>
                                  <w:sz w:val="20"/>
                                  <w:szCs w:val="20"/>
                                </w:rPr>
                                <w:t>市场调研程序</w:t>
                              </w:r>
                            </w:p>
                          </w:txbxContent>
                        </wps:txbx>
                        <wps:bodyPr rtlCol="0" anchor="ctr"/>
                      </wps:wsp>
                      <wpg:grpSp>
                        <wpg:cNvPr id="25" name="组合 24"/>
                        <wpg:cNvGrpSpPr/>
                        <wpg:grpSpPr>
                          <a:xfrm>
                            <a:off x="4143" y="1597"/>
                            <a:ext cx="12339" cy="7959"/>
                            <a:chOff x="4183" y="1597"/>
                            <a:chExt cx="12339" cy="7959"/>
                          </a:xfrm>
                        </wpg:grpSpPr>
                        <wps:wsp>
                          <wps:cNvPr id="11" name="矩形 4"/>
                          <wps:cNvSpPr/>
                          <wps:spPr>
                            <a:xfrm>
                              <a:off x="6022" y="1985"/>
                              <a:ext cx="6274" cy="12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5400" cap="flat" cmpd="sng" algn="ctr">
                              <a:solidFill>
                                <a:srgbClr val="F79646"/>
                              </a:solidFill>
                              <a:prstDash val="solid"/>
                            </a:ln>
                          </wps:spPr>
                          <wps:txbx>
                            <w:txbxContent>
                              <w:p w14:paraId="7F04880A" w14:textId="77777777" w:rsidR="00133656" w:rsidRDefault="00000000">
                                <w:pPr>
                                  <w:jc w:val="center"/>
                                  <w:rPr>
                                    <w:sz w:val="24"/>
                                    <w:szCs w:val="32"/>
                                  </w:rPr>
                                </w:pPr>
                                <w:r>
                                  <w:rPr>
                                    <w:rFonts w:ascii="宋体" w:hAnsi="宋体" w:hint="eastAsia"/>
                                    <w:sz w:val="24"/>
                                    <w:szCs w:val="32"/>
                                  </w:rPr>
                                  <w:t>①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2" name="矩形 5"/>
                          <wps:cNvSpPr/>
                          <wps:spPr>
                            <a:xfrm>
                              <a:off x="4183" y="3507"/>
                              <a:ext cx="4369" cy="120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5400" cap="flat" cmpd="sng" algn="ctr">
                              <a:solidFill>
                                <a:srgbClr val="F79646"/>
                              </a:solidFill>
                              <a:prstDash val="solid"/>
                            </a:ln>
                          </wps:spPr>
                          <wps:txbx>
                            <w:txbxContent>
                              <w:p w14:paraId="2330383F" w14:textId="77777777" w:rsidR="00133656" w:rsidRDefault="00000000">
                                <w:pPr>
                                  <w:pStyle w:val="a7"/>
                                  <w:jc w:val="center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000000"/>
                                    <w:kern w:val="24"/>
                                    <w:sz w:val="21"/>
                                    <w:szCs w:val="21"/>
                                  </w:rPr>
                                  <w:t>摸清背景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3" name="矩形 6"/>
                          <wps:cNvSpPr/>
                          <wps:spPr>
                            <a:xfrm>
                              <a:off x="9159" y="3440"/>
                              <a:ext cx="4025" cy="121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5400" cap="flat" cmpd="sng" algn="ctr">
                              <a:solidFill>
                                <a:srgbClr val="F79646"/>
                              </a:solidFill>
                              <a:prstDash val="solid"/>
                            </a:ln>
                          </wps:spPr>
                          <wps:txbx>
                            <w:txbxContent>
                              <w:p w14:paraId="41B11F6B" w14:textId="77777777" w:rsidR="00133656" w:rsidRDefault="00000000">
                                <w:pPr>
                                  <w:pStyle w:val="a7"/>
                                  <w:jc w:val="center"/>
                                  <w:rPr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000000"/>
                                    <w:kern w:val="24"/>
                                    <w:sz w:val="21"/>
                                    <w:szCs w:val="21"/>
                                  </w:rPr>
                                  <w:t>请教专家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4" name="椭圆 7"/>
                          <wps:cNvSpPr/>
                          <wps:spPr>
                            <a:xfrm>
                              <a:off x="6022" y="5092"/>
                              <a:ext cx="5721" cy="1364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25400" cap="flat" cmpd="sng" algn="ctr">
                              <a:solidFill>
                                <a:srgbClr val="F79646"/>
                              </a:solidFill>
                              <a:prstDash val="solid"/>
                            </a:ln>
                          </wps:spPr>
                          <wps:txbx>
                            <w:txbxContent>
                              <w:p w14:paraId="35B0D99A" w14:textId="77777777" w:rsidR="00133656" w:rsidRDefault="00000000">
                                <w:pPr>
                                  <w:jc w:val="center"/>
                                  <w:rPr>
                                    <w:sz w:val="24"/>
                                    <w:szCs w:val="32"/>
                                  </w:rPr>
                                </w:pPr>
                                <w:r>
                                  <w:rPr>
                                    <w:rFonts w:ascii="宋体" w:hAnsi="宋体" w:hint="eastAsia"/>
                                    <w:sz w:val="24"/>
                                    <w:szCs w:val="32"/>
                                  </w:rPr>
                                  <w:t>②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5" name="流程图: 准备 10"/>
                          <wps:cNvSpPr/>
                          <wps:spPr>
                            <a:xfrm>
                              <a:off x="5572" y="8522"/>
                              <a:ext cx="6305" cy="1034"/>
                            </a:xfrm>
                            <a:prstGeom prst="flowChartPreparation">
                              <a:avLst/>
                            </a:prstGeom>
                            <a:solidFill>
                              <a:srgbClr val="FFFFFF"/>
                            </a:solidFill>
                            <a:ln w="25400" cap="flat" cmpd="sng" algn="ctr">
                              <a:solidFill>
                                <a:srgbClr val="F79646"/>
                              </a:solidFill>
                              <a:prstDash val="solid"/>
                            </a:ln>
                          </wps:spPr>
                          <wps:txbx>
                            <w:txbxContent>
                              <w:p w14:paraId="6B306DCB" w14:textId="77777777" w:rsidR="00133656" w:rsidRDefault="00000000">
                                <w:pPr>
                                  <w:pStyle w:val="a7"/>
                                  <w:jc w:val="center"/>
                                </w:pPr>
                                <w:r>
                                  <w:rPr>
                                    <w:rFonts w:ascii="宋体" w:hAnsi="宋体" w:hint="eastAsia"/>
                                  </w:rPr>
                                  <w:t>④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6" name="流程图: 资料带 11"/>
                          <wps:cNvSpPr/>
                          <wps:spPr>
                            <a:xfrm>
                              <a:off x="12650" y="6615"/>
                              <a:ext cx="3872" cy="2109"/>
                            </a:xfrm>
                            <a:prstGeom prst="flowChartPunchedTape">
                              <a:avLst/>
                            </a:prstGeom>
                            <a:solidFill>
                              <a:srgbClr val="FFFFFF"/>
                            </a:solidFill>
                            <a:ln w="25400" cap="flat" cmpd="sng" algn="ctr">
                              <a:solidFill>
                                <a:srgbClr val="F79646"/>
                              </a:solidFill>
                              <a:prstDash val="solid"/>
                            </a:ln>
                          </wps:spPr>
                          <wps:txbx>
                            <w:txbxContent>
                              <w:p w14:paraId="25D98CBD" w14:textId="77777777" w:rsidR="00133656" w:rsidRDefault="00000000">
                                <w:pPr>
                                  <w:rPr>
                                    <w:sz w:val="24"/>
                                    <w:szCs w:val="32"/>
                                  </w:rPr>
                                </w:pPr>
                                <w:r>
                                  <w:rPr>
                                    <w:rFonts w:ascii="宋体" w:hAnsi="宋体" w:hint="eastAsia"/>
                                    <w:sz w:val="24"/>
                                    <w:szCs w:val="32"/>
                                  </w:rPr>
                                  <w:t>③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7" name="流程图: 顺序访问存储器 12"/>
                          <wps:cNvSpPr/>
                          <wps:spPr>
                            <a:xfrm>
                              <a:off x="6160" y="6621"/>
                              <a:ext cx="5128" cy="1669"/>
                            </a:xfrm>
                            <a:prstGeom prst="flowChartMagneticTape">
                              <a:avLst/>
                            </a:prstGeom>
                            <a:solidFill>
                              <a:srgbClr val="FFFFFF"/>
                            </a:solidFill>
                            <a:ln w="25400" cap="flat" cmpd="sng" algn="ctr">
                              <a:solidFill>
                                <a:srgbClr val="F79646"/>
                              </a:solidFill>
                              <a:prstDash val="solid"/>
                            </a:ln>
                          </wps:spPr>
                          <wps:txbx>
                            <w:txbxContent>
                              <w:p w14:paraId="58220939" w14:textId="77777777" w:rsidR="00133656" w:rsidRDefault="00000000">
                                <w:pPr>
                                  <w:pStyle w:val="a7"/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Calibri"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  <w:t>形成调研主题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8" name="直接箭头连接符 13"/>
                          <wps:cNvCnPr/>
                          <wps:spPr>
                            <a:xfrm>
                              <a:off x="9159" y="1597"/>
                              <a:ext cx="0" cy="388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rgbClr val="F9F9F9">
                                  <a:shade val="95000"/>
                                  <a:satMod val="105000"/>
                                </a:srgbClr>
                              </a:solidFill>
                              <a:prstDash val="solid"/>
                              <a:tailEnd type="arrow"/>
                            </a:ln>
                          </wps:spPr>
                          <wps:bodyPr/>
                        </wps:wsp>
                        <wps:wsp>
                          <wps:cNvPr id="19" name="直接箭头连接符 14"/>
                          <wps:cNvCnPr/>
                          <wps:spPr>
                            <a:xfrm>
                              <a:off x="6280" y="3317"/>
                              <a:ext cx="0" cy="318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rgbClr val="F9F9F9">
                                  <a:shade val="95000"/>
                                  <a:satMod val="105000"/>
                                </a:srgbClr>
                              </a:solidFill>
                              <a:prstDash val="solid"/>
                              <a:tailEnd type="arrow"/>
                            </a:ln>
                          </wps:spPr>
                          <wps:bodyPr/>
                        </wps:wsp>
                        <wps:wsp>
                          <wps:cNvPr id="20" name="直接箭头连接符 15"/>
                          <wps:cNvCnPr/>
                          <wps:spPr>
                            <a:xfrm flipH="1">
                              <a:off x="11249" y="3238"/>
                              <a:ext cx="39" cy="397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rgbClr val="F9F9F9">
                                  <a:shade val="95000"/>
                                  <a:satMod val="105000"/>
                                </a:srgbClr>
                              </a:solidFill>
                              <a:prstDash val="solid"/>
                              <a:tailEnd type="arrow"/>
                            </a:ln>
                          </wps:spPr>
                          <wps:bodyPr/>
                        </wps:wsp>
                        <wps:wsp>
                          <wps:cNvPr id="21" name="直接连接符 16"/>
                          <wps:cNvCnPr/>
                          <wps:spPr>
                            <a:xfrm flipV="1">
                              <a:off x="6263" y="5011"/>
                              <a:ext cx="5502" cy="18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rgbClr val="4A7EBB">
                                  <a:shade val="95000"/>
                                  <a:satMod val="105000"/>
                                </a:srgbClr>
                              </a:solidFill>
                              <a:prstDash val="solid"/>
                            </a:ln>
                          </wps:spPr>
                          <wps:bodyPr/>
                        </wps:wsp>
                        <wps:wsp>
                          <wps:cNvPr id="22" name="直接连接符 17"/>
                          <wps:cNvCnPr/>
                          <wps:spPr>
                            <a:xfrm flipH="1">
                              <a:off x="6280" y="4725"/>
                              <a:ext cx="44" cy="262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rgbClr val="4A7EBB">
                                  <a:shade val="95000"/>
                                  <a:satMod val="105000"/>
                                </a:srgbClr>
                              </a:solidFill>
                              <a:prstDash val="solid"/>
                            </a:ln>
                          </wps:spPr>
                          <wps:bodyPr/>
                        </wps:wsp>
                        <wps:wsp>
                          <wps:cNvPr id="23" name="直接连接符 18"/>
                          <wps:cNvCnPr/>
                          <wps:spPr>
                            <a:xfrm>
                              <a:off x="11646" y="4669"/>
                              <a:ext cx="10" cy="380"/>
                            </a:xfrm>
                            <a:prstGeom prst="line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rgbClr val="4A7EBB">
                                  <a:shade val="95000"/>
                                  <a:satMod val="105000"/>
                                </a:srgbClr>
                              </a:solidFill>
                              <a:prstDash val="solid"/>
                            </a:ln>
                          </wps:spPr>
                          <wps:bodyPr/>
                        </wps:wsp>
                        <wps:wsp>
                          <wps:cNvPr id="24" name="直接箭头连接符 19"/>
                          <wps:cNvCnPr/>
                          <wps:spPr>
                            <a:xfrm flipH="1">
                              <a:off x="8883" y="4947"/>
                              <a:ext cx="20" cy="145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rgbClr val="F9F9F9">
                                  <a:shade val="95000"/>
                                  <a:satMod val="105000"/>
                                </a:srgbClr>
                              </a:solidFill>
                              <a:prstDash val="solid"/>
                              <a:tailEnd type="arrow"/>
                            </a:ln>
                          </wps:spPr>
                          <wps:bodyPr/>
                        </wps:wsp>
                        <wps:wsp>
                          <wps:cNvPr id="27" name="直接箭头连接符 20"/>
                          <wps:cNvCnPr/>
                          <wps:spPr>
                            <a:xfrm>
                              <a:off x="8883" y="6456"/>
                              <a:ext cx="20" cy="200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rgbClr val="F9F9F9">
                                  <a:shade val="95000"/>
                                  <a:satMod val="105000"/>
                                </a:srgbClr>
                              </a:solidFill>
                              <a:prstDash val="solid"/>
                              <a:tailEnd type="arrow"/>
                            </a:ln>
                          </wps:spPr>
                          <wps:bodyPr/>
                        </wps:wsp>
                        <wps:wsp>
                          <wps:cNvPr id="28" name="直接箭头连接符 21"/>
                          <wps:cNvCnPr>
                            <a:stCxn id="13" idx="2"/>
                          </wps:cNvCnPr>
                          <wps:spPr>
                            <a:xfrm flipH="1">
                              <a:off x="8710" y="8290"/>
                              <a:ext cx="14" cy="307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rgbClr val="F9F9F9">
                                  <a:shade val="95000"/>
                                  <a:satMod val="105000"/>
                                </a:srgbClr>
                              </a:solidFill>
                              <a:prstDash val="solid"/>
                              <a:tailEnd type="arrow"/>
                            </a:ln>
                          </wps:spPr>
                          <wps:bodyPr/>
                        </wps:wsp>
                        <wps:wsp>
                          <wps:cNvPr id="29" name="直接箭头连接符 23"/>
                          <wps:cNvCnPr/>
                          <wps:spPr>
                            <a:xfrm flipH="1" flipV="1">
                              <a:off x="11819" y="7016"/>
                              <a:ext cx="821" cy="38"/>
                            </a:xfrm>
                            <a:prstGeom prst="straightConnector1">
                              <a:avLst/>
                            </a:prstGeom>
                            <a:noFill/>
                            <a:ln w="9525" cap="flat" cmpd="sng" algn="ctr">
                              <a:solidFill>
                                <a:srgbClr val="F9F9F9">
                                  <a:shade val="95000"/>
                                  <a:satMod val="105000"/>
                                </a:srgbClr>
                              </a:solidFill>
                              <a:prstDash val="solid"/>
                              <a:tailEnd type="arrow"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组合 25" o:spid="_x0000_s1026" o:spt="203" style="position:absolute;left:0pt;margin-left:-22.35pt;margin-top:23.75pt;height:241.7pt;width:373pt;z-index:251671552;mso-width-relative:page;mso-height-relative:page;" coordorigin="4143,-12" coordsize="12339,9568" o:gfxdata="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">
                <o:lock v:ext="edit" aspectratio="f"/>
                <v:shape id="菱形 3" o:spid="_x0000_s1026" o:spt="4" type="#_x0000_t4" style="position:absolute;left:6757;top:-12;height:1859;width:4724;v-text-anchor:middle;" fillcolor="#FFFFFF" filled="t" stroked="t" coordsize="21600,21600" o:gfxdata="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71nta8AAAA&#10;2wAAAA8AAAAAAAAAAQAgAAAAIgAAAGRycy9kb3ducmV2LnhtbFBLAQIUABQAAAAIAIdO4kAzLwWe&#10;OwAAADkAAAAQAAAAAAAAAAEAIAAAAAsBAABkcnMvc2hhcGV4bWwueG1sUEsFBgAAAAAGAAYAWwEA&#10;ALUDAAAAAA==&#10;">
                  <v:fill on="t" focussize="0,0"/>
                  <v:stroke weight="2pt" color="#F79646" joinstyle="round"/>
                  <v:imagedata o:title=""/>
                  <o:lock v:ext="edit" aspectratio="f"/>
                  <v:textbox>
                    <w:txbxContent>
                      <w:p>
                        <w:pPr>
                          <w:pStyle w:val="6"/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Calibri"/>
                            <w:color w:val="000000"/>
                            <w:kern w:val="24"/>
                            <w:sz w:val="20"/>
                            <w:szCs w:val="20"/>
                          </w:rPr>
                          <w:t>市场调研程序</w:t>
                        </w:r>
                      </w:p>
                    </w:txbxContent>
                  </v:textbox>
                </v:shape>
                <v:group id="组合 24" o:spid="_x0000_s1026" o:spt="203" style="position:absolute;left:4143;top:1597;height:7959;width:12339;" coordorigin="4183,1597" coordsize="12339,7959" o:gfxdata="UEsDBAoAAAAAAIdO4kAAAAAAAAAAAAAAAAAEAAAAZHJzL1BLAwQUAAAACACHTuJALBX4ML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WQG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BX4ML0AAADbAAAADwAAAAAAAAABACAAAAAiAAAAZHJzL2Rvd25yZXYueG1s&#10;UEsBAhQAFAAAAAgAh07iQDMvBZ47AAAAOQAAABUAAAAAAAAAAQAgAAAADAEAAGRycy9ncm91cHNo&#10;YXBleG1sLnhtbFBLBQYAAAAABgAGAGABAADJAwAAAAA=&#10;">
                  <o:lock v:ext="edit" aspectratio="f"/>
                  <v:rect id="矩形 4" o:spid="_x0000_s1026" o:spt="1" style="position:absolute;left:6022;top:1985;height:1298;width:6274;v-text-anchor:middle;" fillcolor="#FFFFFF" filled="t" stroked="t" coordsize="21600,21600" o:gfxdata="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hGgLLugAAANsA&#10;AAAPAAAAAAAAAAEAIAAAACIAAABkcnMvZG93bnJldi54bWxQSwECFAAUAAAACACHTuJAMy8FnjsA&#10;AAA5AAAAEAAAAAAAAAABACAAAAAJAQAAZHJzL3NoYXBleG1sLnhtbFBLBQYAAAAABgAGAFsBAACz&#10;AwAAAAA=&#10;">
                    <v:fill on="t" focussize="0,0"/>
                    <v:stroke weight="2pt" color="#F79646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sz w:val="24"/>
                              <w:szCs w:val="32"/>
                            </w:rPr>
                          </w:pPr>
                          <w:r>
                            <w:rPr>
                              <w:rFonts w:hint="eastAsia" w:ascii="宋体" w:hAnsi="宋体"/>
                              <w:sz w:val="24"/>
                              <w:szCs w:val="32"/>
                            </w:rPr>
                            <w:t>①</w:t>
                          </w:r>
                        </w:p>
                      </w:txbxContent>
                    </v:textbox>
                  </v:rect>
                  <v:rect id="矩形 5" o:spid="_x0000_s1026" o:spt="1" style="position:absolute;left:4183;top:3507;height:1204;width:4369;v-text-anchor:middle;" fillcolor="#FFFFFF" filled="t" stroked="t" coordsize="21600,21600" o:gfxdata="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0cicvLsAAADb&#10;AAAADwAAAAAAAAABACAAAAAiAAAAZHJzL2Rvd25yZXYueG1sUEsBAhQAFAAAAAgAh07iQDMvBZ47&#10;AAAAOQAAABAAAAAAAAAAAQAgAAAACgEAAGRycy9zaGFwZXhtbC54bWxQSwUGAAAAAAYABgBbAQAA&#10;tAMAAAAA&#10;">
                    <v:fill on="t" focussize="0,0"/>
                    <v:stroke weight="2pt" color="#F79646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6"/>
                            <w:jc w:val="center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Calibri"/>
                              <w:color w:val="000000"/>
                              <w:kern w:val="24"/>
                              <w:sz w:val="21"/>
                              <w:szCs w:val="21"/>
                            </w:rPr>
                            <w:t>摸清背景</w:t>
                          </w:r>
                        </w:p>
                      </w:txbxContent>
                    </v:textbox>
                  </v:rect>
                  <v:rect id="矩形 6" o:spid="_x0000_s1026" o:spt="1" style="position:absolute;left:9159;top:3440;height:1217;width:4025;v-text-anchor:middle;" fillcolor="#FFFFFF" filled="t" stroked="t" coordsize="21600,21600" o:gfxdata="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oQ5J7sAAADb&#10;AAAADwAAAAAAAAABACAAAAAiAAAAZHJzL2Rvd25yZXYueG1sUEsBAhQAFAAAAAgAh07iQDMvBZ47&#10;AAAAOQAAABAAAAAAAAAAAQAgAAAACgEAAGRycy9zaGFwZXhtbC54bWxQSwUGAAAAAAYABgBbAQAA&#10;tAMAAAAA&#10;">
                    <v:fill on="t" focussize="0,0"/>
                    <v:stroke weight="2pt" color="#F79646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6"/>
                            <w:jc w:val="center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Calibri"/>
                              <w:color w:val="000000"/>
                              <w:kern w:val="24"/>
                              <w:sz w:val="21"/>
                              <w:szCs w:val="21"/>
                            </w:rPr>
                            <w:t>请教专家</w:t>
                          </w:r>
                        </w:p>
                      </w:txbxContent>
                    </v:textbox>
                  </v:rect>
                  <v:shape id="椭圆 7" o:spid="_x0000_s1026" o:spt="3" type="#_x0000_t3" style="position:absolute;left:6022;top:5092;height:1364;width:5721;v-text-anchor:middle;" fillcolor="#FFFFFF" filled="t" stroked="t" coordsize="21600,21600" o:gfxdata="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4DjzpugAAANsA&#10;AAAPAAAAAAAAAAEAIAAAACIAAABkcnMvZG93bnJldi54bWxQSwECFAAUAAAACACHTuJAMy8FnjsA&#10;AAA5AAAAEAAAAAAAAAABACAAAAAJAQAAZHJzL3NoYXBleG1sLnhtbFBLBQYAAAAABgAGAFsBAACz&#10;AwAAAAA=&#10;">
                    <v:fill on="t" focussize="0,0"/>
                    <v:stroke weight="2pt" color="#F79646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sz w:val="24"/>
                              <w:szCs w:val="32"/>
                            </w:rPr>
                          </w:pPr>
                          <w:r>
                            <w:rPr>
                              <w:rFonts w:hint="eastAsia" w:ascii="宋体" w:hAnsi="宋体"/>
                              <w:sz w:val="24"/>
                              <w:szCs w:val="32"/>
                            </w:rPr>
                            <w:t>②</w:t>
                          </w:r>
                        </w:p>
                      </w:txbxContent>
                    </v:textbox>
                  </v:shape>
                  <v:shape id="流程图: 准备 10" o:spid="_x0000_s1026" o:spt="117" type="#_x0000_t117" style="position:absolute;left:5572;top:8522;height:1034;width:6305;v-text-anchor:middle;" fillcolor="#FFFFFF" filled="t" stroked="t" coordsize="21600,21600" o:gfxdata="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KXR9AugAAANsA&#10;AAAPAAAAAAAAAAEAIAAAACIAAABkcnMvZG93bnJldi54bWxQSwECFAAUAAAACACHTuJAMy8FnjsA&#10;AAA5AAAAEAAAAAAAAAABACAAAAAJAQAAZHJzL3NoYXBleG1sLnhtbFBLBQYAAAAABgAGAFsBAACz&#10;AwAAAAA=&#10;">
                    <v:fill on="t" focussize="0,0"/>
                    <v:stroke weight="2pt" color="#F79646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6"/>
                            <w:jc w:val="center"/>
                          </w:pPr>
                          <w:r>
                            <w:rPr>
                              <w:rFonts w:hint="eastAsia" w:ascii="宋体" w:hAnsi="宋体"/>
                            </w:rPr>
                            <w:t>④</w:t>
                          </w:r>
                        </w:p>
                      </w:txbxContent>
                    </v:textbox>
                  </v:shape>
                  <v:shape id="流程图: 资料带 11" o:spid="_x0000_s1026" o:spt="122" type="#_x0000_t122" style="position:absolute;left:12650;top:6615;height:2109;width:3872;v-text-anchor:middle;" fillcolor="#FFFFFF" filled="t" stroked="t" coordsize="21600,21600" o:gfxdata="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7AgjMugAAANsA&#10;AAAPAAAAAAAAAAEAIAAAACIAAABkcnMvZG93bnJldi54bWxQSwECFAAUAAAACACHTuJAMy8FnjsA&#10;AAA5AAAAEAAAAAAAAAABACAAAAAJAQAAZHJzL3NoYXBleG1sLnhtbFBLBQYAAAAABgAGAFsBAACz&#10;AwAAAAA=&#10;">
                    <v:fill on="t" focussize="0,0"/>
                    <v:stroke weight="2pt" color="#F79646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sz w:val="24"/>
                              <w:szCs w:val="32"/>
                            </w:rPr>
                          </w:pPr>
                          <w:r>
                            <w:rPr>
                              <w:rFonts w:hint="eastAsia" w:ascii="宋体" w:hAnsi="宋体"/>
                              <w:sz w:val="24"/>
                              <w:szCs w:val="32"/>
                            </w:rPr>
                            <w:t>③</w:t>
                          </w:r>
                        </w:p>
                      </w:txbxContent>
                    </v:textbox>
                  </v:shape>
                  <v:shape id="流程图: 顺序访问存储器 12" o:spid="_x0000_s1026" o:spt="131" type="#_x0000_t131" style="position:absolute;left:6160;top:6621;height:1669;width:5128;v-text-anchor:middle;" fillcolor="#FFFFFF" filled="t" stroked="t" coordsize="21600,21600" o:gfxdata="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p5F8W7gAAADbAAAA&#10;DwAAAAAAAAABACAAAAAiAAAAZHJzL2Rvd25yZXYueG1sUEsBAhQAFAAAAAgAh07iQDMvBZ47AAAA&#10;OQAAABAAAAAAAAAAAQAgAAAABwEAAGRycy9zaGFwZXhtbC54bWxQSwUGAAAAAAYABgBbAQAAsQMA&#10;AAAA&#10;">
                    <v:fill on="t" focussize="0,0"/>
                    <v:stroke weight="2pt" color="#F79646" joinstyle="round"/>
                    <v:imagedata o:title=""/>
                    <o:lock v:ext="edit" aspectratio="f"/>
                    <v:textbox>
                      <w:txbxContent>
                        <w:p>
                          <w:pPr>
                            <w:pStyle w:val="6"/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Calibri"/>
                              <w:color w:val="000000"/>
                              <w:kern w:val="24"/>
                              <w:sz w:val="20"/>
                              <w:szCs w:val="20"/>
                            </w:rPr>
                            <w:t>形成调研主题</w:t>
                          </w:r>
                        </w:p>
                      </w:txbxContent>
                    </v:textbox>
                  </v:shape>
                  <v:shape id="直接箭头连接符 13" o:spid="_x0000_s1026" o:spt="32" type="#_x0000_t32" style="position:absolute;left:9159;top:1597;height:388;width:0;" filled="f" stroked="t" coordsize="21600,21600" o:gfxdata="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Rs/pdvQAA&#10;ANsAAAAPAAAAAAAAAAEAIAAAACIAAABkcnMvZG93bnJldi54bWxQSwECFAAUAAAACACHTuJAMy8F&#10;njsAAAA5AAAAEAAAAAAAAAABACAAAAAMAQAAZHJzL3NoYXBleG1sLnhtbFBLBQYAAAAABgAGAFsB&#10;AAC2AwAAAAA=&#10;">
                    <v:fill on="f" focussize="0,0"/>
                    <v:stroke color="#F3F3F3" joinstyle="round" endarrow="open"/>
                    <v:imagedata o:title=""/>
                    <o:lock v:ext="edit" aspectratio="f"/>
                  </v:shape>
                  <v:shape id="直接箭头连接符 14" o:spid="_x0000_s1026" o:spt="32" type="#_x0000_t32" style="position:absolute;left:6280;top:3317;height:318;width:0;" filled="f" stroked="t" coordsize="21600,21600" o:gfxdata="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+/1/GugAAANsA&#10;AAAPAAAAAAAAAAEAIAAAACIAAABkcnMvZG93bnJldi54bWxQSwECFAAUAAAACACHTuJAMy8FnjsA&#10;AAA5AAAAEAAAAAAAAAABACAAAAAJAQAAZHJzL3NoYXBleG1sLnhtbFBLBQYAAAAABgAGAFsBAACz&#10;AwAAAAA=&#10;">
                    <v:fill on="f" focussize="0,0"/>
                    <v:stroke color="#F3F3F3" joinstyle="round" endarrow="open"/>
                    <v:imagedata o:title=""/>
                    <o:lock v:ext="edit" aspectratio="f"/>
                  </v:shape>
                  <v:shape id="直接箭头连接符 15" o:spid="_x0000_s1026" o:spt="32" type="#_x0000_t32" style="position:absolute;left:11249;top:3238;flip:x;height:397;width:39;" filled="f" stroked="t" coordsize="21600,21600" o:gfxdata="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/7k+3ugAAANsA&#10;AAAPAAAAAAAAAAEAIAAAACIAAABkcnMvZG93bnJldi54bWxQSwECFAAUAAAACACHTuJAMy8FnjsA&#10;AAA5AAAAEAAAAAAAAAABACAAAAAJAQAAZHJzL3NoYXBleG1sLnhtbFBLBQYAAAAABgAGAFsBAACz&#10;AwAAAAA=&#10;">
                    <v:fill on="f" focussize="0,0"/>
                    <v:stroke color="#F3F3F3" joinstyle="round" endarrow="open"/>
                    <v:imagedata o:title=""/>
                    <o:lock v:ext="edit" aspectratio="f"/>
                  </v:shape>
                  <v:line id="直接连接符 16" o:spid="_x0000_s1026" o:spt="20" style="position:absolute;left:6263;top:5011;flip:y;height:18;width:5502;" filled="f" stroked="t" coordsize="21600,21600" o:gfxdata="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6+71a8AAAA&#10;2wAAAA8AAAAAAAAAAQAgAAAAIgAAAGRycy9kb3ducmV2LnhtbFBLAQIUABQAAAAIAIdO4kAzLwWe&#10;OwAAADkAAAAQAAAAAAAAAAEAIAAAAAsBAABkcnMvc2hhcGV4bWwueG1sUEsFBgAAAAAGAAYAWwEA&#10;ALUDAAAAAA==&#10;">
                    <v:fill on="f" focussize="0,0"/>
                    <v:stroke color="#457BBA" joinstyle="round"/>
                    <v:imagedata o:title=""/>
                    <o:lock v:ext="edit" aspectratio="f"/>
                  </v:line>
                  <v:line id="直接连接符 17" o:spid="_x0000_s1026" o:spt="20" style="position:absolute;left:6280;top:4725;flip:x;height:262;width:44;" filled="f" stroked="t" coordsize="21600,21600" o:gfxdata="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ebHEhvQAA&#10;ANsAAAAPAAAAAAAAAAEAIAAAACIAAABkcnMvZG93bnJldi54bWxQSwECFAAUAAAACACHTuJAMy8F&#10;njsAAAA5AAAAEAAAAAAAAAABACAAAAAMAQAAZHJzL3NoYXBleG1sLnhtbFBLBQYAAAAABgAGAFsB&#10;AAC2AwAAAAA=&#10;">
                    <v:fill on="f" focussize="0,0"/>
                    <v:stroke color="#457BBA" joinstyle="round"/>
                    <v:imagedata o:title=""/>
                    <o:lock v:ext="edit" aspectratio="f"/>
                  </v:line>
                  <v:line id="直接连接符 18" o:spid="_x0000_s1026" o:spt="20" style="position:absolute;left:11646;top:4669;height:380;width:10;" filled="f" stroked="t" coordsize="21600,21600" o:gfxdata="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B27WEvQAA&#10;ANsAAAAPAAAAAAAAAAEAIAAAACIAAABkcnMvZG93bnJldi54bWxQSwECFAAUAAAACACHTuJAMy8F&#10;njsAAAA5AAAAEAAAAAAAAAABACAAAAAMAQAAZHJzL3NoYXBleG1sLnhtbFBLBQYAAAAABgAGAFsB&#10;AAC2AwAAAAA=&#10;">
                    <v:fill on="f" focussize="0,0"/>
                    <v:stroke color="#457BBA" joinstyle="round"/>
                    <v:imagedata o:title=""/>
                    <o:lock v:ext="edit" aspectratio="f"/>
                  </v:line>
                  <v:shape id="直接箭头连接符 19" o:spid="_x0000_s1026" o:spt="32" type="#_x0000_t32" style="position:absolute;left:8883;top:4947;flip:x;height:145;width:20;" filled="f" stroked="t" coordsize="21600,21600" o:gfxdata="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A1Um0vQAA&#10;ANsAAAAPAAAAAAAAAAEAIAAAACIAAABkcnMvZG93bnJldi54bWxQSwECFAAUAAAACACHTuJAMy8F&#10;njsAAAA5AAAAEAAAAAAAAAABACAAAAAMAQAAZHJzL3NoYXBleG1sLnhtbFBLBQYAAAAABgAGAFsB&#10;AAC2AwAAAAA=&#10;">
                    <v:fill on="f" focussize="0,0"/>
                    <v:stroke color="#F3F3F3" joinstyle="round" endarrow="open"/>
                    <v:imagedata o:title=""/>
                    <o:lock v:ext="edit" aspectratio="f"/>
                  </v:shape>
                  <v:shape id="直接箭头连接符 20" o:spid="_x0000_s1026" o:spt="32" type="#_x0000_t32" style="position:absolute;left:8883;top:6456;height:200;width:20;" filled="f" stroked="t" coordsize="21600,21600" o:gfxdata="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uQKSSvQAA&#10;ANsAAAAPAAAAAAAAAAEAIAAAACIAAABkcnMvZG93bnJldi54bWxQSwECFAAUAAAACACHTuJAMy8F&#10;njsAAAA5AAAAEAAAAAAAAAABACAAAAAMAQAAZHJzL3NoYXBleG1sLnhtbFBLBQYAAAAABgAGAFsB&#10;AAC2AwAAAAA=&#10;">
                    <v:fill on="f" focussize="0,0"/>
                    <v:stroke color="#F3F3F3" joinstyle="round" endarrow="open"/>
                    <v:imagedata o:title=""/>
                    <o:lock v:ext="edit" aspectratio="f"/>
                  </v:shape>
                  <v:shape id="直接箭头连接符 21" o:spid="_x0000_s1026" o:spt="32" type="#_x0000_t32" style="position:absolute;left:8710;top:8290;flip:x;height:307;width:14;" filled="f" stroked="t" coordsize="21600,21600" o:gfxdata="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BmEOxugAAANsA&#10;AAAPAAAAAAAAAAEAIAAAACIAAABkcnMvZG93bnJldi54bWxQSwECFAAUAAAACACHTuJAMy8FnjsA&#10;AAA5AAAAEAAAAAAAAAABACAAAAAJAQAAZHJzL3NoYXBleG1sLnhtbFBLBQYAAAAABgAGAFsBAACz&#10;AwAAAAA=&#10;">
                    <v:fill on="f" focussize="0,0"/>
                    <v:stroke color="#F3F3F3" joinstyle="round" endarrow="open"/>
                    <v:imagedata o:title=""/>
                    <o:lock v:ext="edit" aspectratio="f"/>
                  </v:shape>
                  <v:shape id="直接箭头连接符 23" o:spid="_x0000_s1026" o:spt="32" type="#_x0000_t32" style="position:absolute;left:11819;top:7016;flip:x y;height:38;width:821;" filled="f" stroked="t" coordsize="21600,21600" o:gfxdata="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M19we/&#10;AAAA2wAAAA8AAAAAAAAAAQAgAAAAIgAAAGRycy9kb3ducmV2LnhtbFBLAQIUABQAAAAIAIdO4kAz&#10;LwWeOwAAADkAAAAQAAAAAAAAAAEAIAAAAA4BAABkcnMvc2hhcGV4bWwueG1sUEsFBgAAAAAGAAYA&#10;WwEAALgDAAAAAA==&#10;">
                    <v:fill on="f" focussize="0,0"/>
                    <v:stroke color="#F3F3F3" joinstyle="round" endarrow="open"/>
                    <v:imagedata o:title=""/>
                    <o:lock v:ext="edit" aspectratio="f"/>
                  </v:shape>
                </v:group>
              </v:group>
            </w:pict>
          </mc:Fallback>
        </mc:AlternateContent>
      </w:r>
      <w:r>
        <w:rPr>
          <w:rFonts w:hint="eastAsia"/>
          <w:b/>
        </w:rPr>
        <w:t>2</w:t>
      </w:r>
      <w:r>
        <w:rPr>
          <w:b/>
        </w:rPr>
        <w:t>.</w:t>
      </w:r>
      <w:bookmarkEnd w:id="2"/>
      <w:bookmarkEnd w:id="3"/>
      <w:r>
        <w:rPr>
          <w:rFonts w:hint="eastAsia"/>
          <w:b/>
        </w:rPr>
        <w:t xml:space="preserve"> </w:t>
      </w:r>
      <w:bookmarkStart w:id="4" w:name="_Hlk104491463"/>
      <w:r>
        <w:rPr>
          <w:rFonts w:hint="eastAsia"/>
          <w:bCs/>
        </w:rPr>
        <w:t>在市场调研选题及调研准备中，请把合适的工作要素选项填写在对应的流程图中</w:t>
      </w:r>
      <w:bookmarkEnd w:id="4"/>
      <w:r>
        <w:rPr>
          <w:rFonts w:hint="eastAsia"/>
          <w:bCs/>
        </w:rPr>
        <w:t>。（</w:t>
      </w:r>
      <w:r>
        <w:rPr>
          <w:rFonts w:hint="eastAsia"/>
          <w:bCs/>
        </w:rPr>
        <w:t>8</w:t>
      </w:r>
      <w:r>
        <w:rPr>
          <w:rFonts w:hint="eastAsia"/>
          <w:bCs/>
        </w:rPr>
        <w:t>分）</w:t>
      </w:r>
    </w:p>
    <w:p w14:paraId="6411F082" w14:textId="77777777" w:rsidR="00133656" w:rsidRDefault="00000000">
      <w:pPr>
        <w:tabs>
          <w:tab w:val="center" w:pos="4246"/>
        </w:tabs>
        <w:spacing w:line="360" w:lineRule="auto"/>
        <w:rPr>
          <w:bCs/>
        </w:rPr>
      </w:pPr>
      <w:r>
        <w:rPr>
          <w:bCs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5AA0CA1" wp14:editId="37B34C10">
                <wp:simplePos x="0" y="0"/>
                <wp:positionH relativeFrom="column">
                  <wp:posOffset>3714750</wp:posOffset>
                </wp:positionH>
                <wp:positionV relativeFrom="paragraph">
                  <wp:posOffset>66040</wp:posOffset>
                </wp:positionV>
                <wp:extent cx="2232025" cy="1701165"/>
                <wp:effectExtent l="9525" t="10795" r="6350" b="12065"/>
                <wp:wrapNone/>
                <wp:docPr id="1" name="文本框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2025" cy="1701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293CD01C" w14:textId="77777777" w:rsidR="00133656" w:rsidRDefault="00000000">
                            <w:pPr>
                              <w:pStyle w:val="a7"/>
                              <w:rPr>
                                <w:rFonts w:ascii="宋体" w:hAnsi="宋体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sz w:val="21"/>
                                <w:szCs w:val="21"/>
                              </w:rPr>
                              <w:t>A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  <w:t>经营中遇到待解决的问题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  <w:br/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  <w:br/>
                            </w:r>
                            <w:r>
                              <w:rPr>
                                <w:rFonts w:ascii="宋体" w:hAnsi="宋体" w:hint="eastAsia"/>
                                <w:sz w:val="21"/>
                                <w:szCs w:val="21"/>
                              </w:rPr>
                              <w:t>B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  <w:t>决策问题原因判断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  <w:br/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  <w:br/>
                            </w:r>
                            <w:r>
                              <w:rPr>
                                <w:rFonts w:ascii="宋体" w:hAnsi="宋体" w:hint="eastAsia"/>
                                <w:sz w:val="21"/>
                                <w:szCs w:val="21"/>
                              </w:rPr>
                              <w:t>C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  <w:t>明确决策问题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  <w:br/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  <w:br/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  <w:t>D</w:t>
                            </w:r>
                            <w:r>
                              <w:rPr>
                                <w:rFonts w:ascii="宋体" w:hAnsi="宋体"/>
                                <w:color w:val="000000"/>
                                <w:kern w:val="24"/>
                                <w:sz w:val="21"/>
                                <w:szCs w:val="21"/>
                              </w:rPr>
                              <w:t>制定调研方案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文本框 183" o:spid="_x0000_s1026" o:spt="202" type="#_x0000_t202" style="position:absolute;left:0pt;margin-left:292.5pt;margin-top:5.2pt;height:133.95pt;width:175.75pt;z-index:251672576;mso-width-relative:page;mso-height-relative:page;" fillcolor="#FFFFFF" filled="t" stroked="t" coordsize="21600,21600" o:gfxdata="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R91NWNoAAAAKAQAADwAAAAAAAAABACAAAAAi&#10;AAAAZHJzL2Rvd25yZXYueG1sUEsBAhQAFAAAAAgAh07iQO1lreNBAgAAigQAAA4AAAAAAAAAAQAg&#10;AAAAKQEAAGRycy9lMm9Eb2MueG1sUEsFBgAAAAAGAAYAWQEAANw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6"/>
                        <w:rPr>
                          <w:rFonts w:ascii="宋体" w:hAnsi="宋体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sz w:val="21"/>
                          <w:szCs w:val="21"/>
                        </w:rPr>
                        <w:t>A</w:t>
                      </w:r>
                      <w:r>
                        <w:rPr>
                          <w:rFonts w:ascii="宋体" w:hAnsi="宋体"/>
                          <w:color w:val="000000"/>
                          <w:kern w:val="24"/>
                          <w:sz w:val="21"/>
                          <w:szCs w:val="21"/>
                        </w:rPr>
                        <w:t>经营中遇到待解决的问题</w:t>
                      </w:r>
                      <w:r>
                        <w:rPr>
                          <w:rFonts w:ascii="宋体" w:hAnsi="宋体"/>
                          <w:color w:val="000000"/>
                          <w:kern w:val="24"/>
                          <w:sz w:val="21"/>
                          <w:szCs w:val="21"/>
                        </w:rPr>
                        <w:br w:type="textWrapping"/>
                      </w:r>
                      <w:r>
                        <w:rPr>
                          <w:rFonts w:ascii="宋体" w:hAnsi="宋体"/>
                          <w:color w:val="000000"/>
                          <w:kern w:val="24"/>
                          <w:sz w:val="21"/>
                          <w:szCs w:val="21"/>
                        </w:rPr>
                        <w:br w:type="textWrapping"/>
                      </w:r>
                      <w:r>
                        <w:rPr>
                          <w:rFonts w:hint="eastAsia" w:ascii="宋体" w:hAnsi="宋体"/>
                          <w:sz w:val="21"/>
                          <w:szCs w:val="21"/>
                        </w:rPr>
                        <w:t>B</w:t>
                      </w:r>
                      <w:r>
                        <w:rPr>
                          <w:rFonts w:ascii="宋体" w:hAnsi="宋体"/>
                          <w:color w:val="000000"/>
                          <w:kern w:val="24"/>
                          <w:sz w:val="21"/>
                          <w:szCs w:val="21"/>
                        </w:rPr>
                        <w:t>决策问题原因判断</w:t>
                      </w:r>
                      <w:r>
                        <w:rPr>
                          <w:rFonts w:ascii="宋体" w:hAnsi="宋体"/>
                          <w:color w:val="000000"/>
                          <w:kern w:val="24"/>
                          <w:sz w:val="21"/>
                          <w:szCs w:val="21"/>
                        </w:rPr>
                        <w:br w:type="textWrapping"/>
                      </w:r>
                      <w:r>
                        <w:rPr>
                          <w:rFonts w:ascii="宋体" w:hAnsi="宋体"/>
                          <w:color w:val="000000"/>
                          <w:kern w:val="24"/>
                          <w:sz w:val="21"/>
                          <w:szCs w:val="21"/>
                        </w:rPr>
                        <w:br w:type="textWrapping"/>
                      </w:r>
                      <w:r>
                        <w:rPr>
                          <w:rFonts w:hint="eastAsia" w:ascii="宋体" w:hAnsi="宋体"/>
                          <w:sz w:val="21"/>
                          <w:szCs w:val="21"/>
                        </w:rPr>
                        <w:t>C</w:t>
                      </w:r>
                      <w:r>
                        <w:rPr>
                          <w:rFonts w:ascii="宋体" w:hAnsi="宋体"/>
                          <w:color w:val="000000"/>
                          <w:kern w:val="24"/>
                          <w:sz w:val="21"/>
                          <w:szCs w:val="21"/>
                        </w:rPr>
                        <w:t>明确决策问题</w:t>
                      </w:r>
                      <w:r>
                        <w:rPr>
                          <w:rFonts w:ascii="宋体" w:hAnsi="宋体"/>
                          <w:color w:val="000000"/>
                          <w:kern w:val="24"/>
                          <w:sz w:val="21"/>
                          <w:szCs w:val="21"/>
                        </w:rPr>
                        <w:br w:type="textWrapping"/>
                      </w:r>
                      <w:r>
                        <w:rPr>
                          <w:rFonts w:ascii="宋体" w:hAnsi="宋体"/>
                          <w:color w:val="000000"/>
                          <w:kern w:val="24"/>
                          <w:sz w:val="21"/>
                          <w:szCs w:val="21"/>
                        </w:rPr>
                        <w:br w:type="textWrapping"/>
                      </w:r>
                      <w:r>
                        <w:rPr>
                          <w:rFonts w:hint="eastAsia" w:ascii="宋体" w:hAnsi="宋体"/>
                          <w:color w:val="000000"/>
                          <w:kern w:val="24"/>
                          <w:sz w:val="21"/>
                          <w:szCs w:val="21"/>
                        </w:rPr>
                        <w:t>D</w:t>
                      </w:r>
                      <w:r>
                        <w:rPr>
                          <w:rFonts w:ascii="宋体" w:hAnsi="宋体"/>
                          <w:color w:val="000000"/>
                          <w:kern w:val="24"/>
                          <w:sz w:val="21"/>
                          <w:szCs w:val="21"/>
                        </w:rPr>
                        <w:t>制定调研方案</w:t>
                      </w:r>
                    </w:p>
                  </w:txbxContent>
                </v:textbox>
              </v:shape>
            </w:pict>
          </mc:Fallback>
        </mc:AlternateContent>
      </w:r>
    </w:p>
    <w:p w14:paraId="1F449EB2" w14:textId="77777777" w:rsidR="00133656" w:rsidRDefault="00133656">
      <w:pPr>
        <w:tabs>
          <w:tab w:val="center" w:pos="4246"/>
        </w:tabs>
        <w:spacing w:line="360" w:lineRule="auto"/>
        <w:rPr>
          <w:bCs/>
        </w:rPr>
      </w:pPr>
    </w:p>
    <w:p w14:paraId="2688C29F" w14:textId="77777777" w:rsidR="00133656" w:rsidRDefault="00133656">
      <w:pPr>
        <w:tabs>
          <w:tab w:val="center" w:pos="4246"/>
        </w:tabs>
        <w:spacing w:line="360" w:lineRule="auto"/>
        <w:rPr>
          <w:bCs/>
        </w:rPr>
      </w:pPr>
    </w:p>
    <w:p w14:paraId="679F0AD4" w14:textId="77777777" w:rsidR="00133656" w:rsidRDefault="00133656">
      <w:pPr>
        <w:tabs>
          <w:tab w:val="center" w:pos="4246"/>
        </w:tabs>
        <w:spacing w:line="360" w:lineRule="auto"/>
        <w:rPr>
          <w:bCs/>
        </w:rPr>
      </w:pPr>
    </w:p>
    <w:p w14:paraId="5B6F4247" w14:textId="77777777" w:rsidR="00133656" w:rsidRDefault="00133656">
      <w:pPr>
        <w:tabs>
          <w:tab w:val="center" w:pos="4246"/>
        </w:tabs>
        <w:spacing w:line="360" w:lineRule="auto"/>
        <w:rPr>
          <w:bCs/>
        </w:rPr>
      </w:pPr>
    </w:p>
    <w:p w14:paraId="564E80C6" w14:textId="77777777" w:rsidR="00133656" w:rsidRDefault="00133656">
      <w:pPr>
        <w:tabs>
          <w:tab w:val="center" w:pos="4246"/>
        </w:tabs>
        <w:spacing w:line="360" w:lineRule="auto"/>
        <w:rPr>
          <w:bCs/>
        </w:rPr>
      </w:pPr>
    </w:p>
    <w:p w14:paraId="1CAF03C0" w14:textId="77777777" w:rsidR="00133656" w:rsidRDefault="00133656">
      <w:pPr>
        <w:tabs>
          <w:tab w:val="center" w:pos="4246"/>
        </w:tabs>
        <w:spacing w:line="360" w:lineRule="auto"/>
        <w:rPr>
          <w:bCs/>
        </w:rPr>
      </w:pPr>
    </w:p>
    <w:p w14:paraId="012F8BBC" w14:textId="77777777" w:rsidR="00133656" w:rsidRDefault="00133656">
      <w:pPr>
        <w:tabs>
          <w:tab w:val="center" w:pos="4246"/>
        </w:tabs>
        <w:spacing w:line="360" w:lineRule="auto"/>
        <w:rPr>
          <w:bCs/>
        </w:rPr>
      </w:pPr>
    </w:p>
    <w:p w14:paraId="18105A81" w14:textId="77777777" w:rsidR="00133656" w:rsidRDefault="00133656">
      <w:pPr>
        <w:tabs>
          <w:tab w:val="center" w:pos="4246"/>
        </w:tabs>
        <w:spacing w:line="360" w:lineRule="auto"/>
        <w:rPr>
          <w:bCs/>
        </w:rPr>
      </w:pPr>
    </w:p>
    <w:p w14:paraId="466CCAF9" w14:textId="77777777" w:rsidR="00133656" w:rsidRDefault="00133656">
      <w:pPr>
        <w:tabs>
          <w:tab w:val="center" w:pos="4246"/>
        </w:tabs>
        <w:spacing w:line="360" w:lineRule="auto"/>
        <w:rPr>
          <w:bCs/>
        </w:rPr>
      </w:pPr>
    </w:p>
    <w:p w14:paraId="56B39C11" w14:textId="77777777" w:rsidR="00133656" w:rsidRDefault="00133656">
      <w:pPr>
        <w:tabs>
          <w:tab w:val="center" w:pos="4246"/>
        </w:tabs>
        <w:spacing w:line="360" w:lineRule="auto"/>
        <w:rPr>
          <w:bCs/>
        </w:rPr>
      </w:pPr>
    </w:p>
    <w:tbl>
      <w:tblPr>
        <w:tblpPr w:leftFromText="180" w:rightFromText="180" w:vertAnchor="text" w:horzAnchor="margin" w:tblpY="304"/>
        <w:tblW w:w="42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8"/>
        <w:gridCol w:w="1068"/>
        <w:gridCol w:w="1069"/>
        <w:gridCol w:w="1068"/>
      </w:tblGrid>
      <w:tr w:rsidR="00133656" w14:paraId="290A3F7D" w14:textId="77777777">
        <w:trPr>
          <w:trHeight w:val="374"/>
        </w:trPr>
        <w:tc>
          <w:tcPr>
            <w:tcW w:w="1068" w:type="dxa"/>
            <w:shd w:val="clear" w:color="auto" w:fill="auto"/>
          </w:tcPr>
          <w:p w14:paraId="43772605" w14:textId="77777777" w:rsidR="00133656" w:rsidRDefault="00000000">
            <w:pPr>
              <w:jc w:val="center"/>
              <w:rPr>
                <w:b/>
              </w:rPr>
            </w:pPr>
            <w:bookmarkStart w:id="5" w:name="_Hlk104449414"/>
            <w:r>
              <w:rPr>
                <w:rFonts w:ascii="宋体" w:hAnsi="宋体" w:hint="eastAsia"/>
                <w:b/>
              </w:rPr>
              <w:t>①</w:t>
            </w:r>
          </w:p>
        </w:tc>
        <w:tc>
          <w:tcPr>
            <w:tcW w:w="1068" w:type="dxa"/>
            <w:shd w:val="clear" w:color="auto" w:fill="auto"/>
          </w:tcPr>
          <w:p w14:paraId="4CFA7298" w14:textId="77777777" w:rsidR="00133656" w:rsidRDefault="00000000">
            <w:pPr>
              <w:jc w:val="center"/>
              <w:rPr>
                <w:b/>
              </w:rPr>
            </w:pPr>
            <w:r>
              <w:rPr>
                <w:rFonts w:ascii="宋体" w:hAnsi="宋体" w:hint="eastAsia"/>
                <w:b/>
              </w:rPr>
              <w:t>②</w:t>
            </w:r>
          </w:p>
        </w:tc>
        <w:tc>
          <w:tcPr>
            <w:tcW w:w="1069" w:type="dxa"/>
            <w:shd w:val="clear" w:color="auto" w:fill="auto"/>
          </w:tcPr>
          <w:p w14:paraId="3F0B16D2" w14:textId="77777777" w:rsidR="00133656" w:rsidRDefault="00000000">
            <w:pPr>
              <w:jc w:val="center"/>
              <w:rPr>
                <w:b/>
              </w:rPr>
            </w:pPr>
            <w:r>
              <w:rPr>
                <w:rFonts w:ascii="宋体" w:hAnsi="宋体" w:hint="eastAsia"/>
                <w:b/>
              </w:rPr>
              <w:t>③</w:t>
            </w:r>
          </w:p>
        </w:tc>
        <w:tc>
          <w:tcPr>
            <w:tcW w:w="1068" w:type="dxa"/>
            <w:shd w:val="clear" w:color="auto" w:fill="auto"/>
          </w:tcPr>
          <w:p w14:paraId="27775BD2" w14:textId="77777777" w:rsidR="00133656" w:rsidRDefault="00000000">
            <w:pPr>
              <w:jc w:val="center"/>
              <w:rPr>
                <w:b/>
              </w:rPr>
            </w:pPr>
            <w:r>
              <w:rPr>
                <w:rFonts w:ascii="宋体" w:hAnsi="宋体" w:hint="eastAsia"/>
                <w:b/>
              </w:rPr>
              <w:t>④</w:t>
            </w:r>
          </w:p>
        </w:tc>
      </w:tr>
      <w:tr w:rsidR="00133656" w14:paraId="6561A36F" w14:textId="77777777">
        <w:trPr>
          <w:trHeight w:val="359"/>
        </w:trPr>
        <w:tc>
          <w:tcPr>
            <w:tcW w:w="1068" w:type="dxa"/>
            <w:shd w:val="clear" w:color="auto" w:fill="auto"/>
          </w:tcPr>
          <w:p w14:paraId="09325ABB" w14:textId="77777777" w:rsidR="00133656" w:rsidRDefault="00133656">
            <w:pPr>
              <w:jc w:val="center"/>
              <w:rPr>
                <w:b/>
              </w:rPr>
            </w:pPr>
          </w:p>
        </w:tc>
        <w:tc>
          <w:tcPr>
            <w:tcW w:w="1068" w:type="dxa"/>
            <w:shd w:val="clear" w:color="auto" w:fill="auto"/>
          </w:tcPr>
          <w:p w14:paraId="6BCF73E0" w14:textId="77777777" w:rsidR="00133656" w:rsidRDefault="00133656">
            <w:pPr>
              <w:jc w:val="center"/>
              <w:rPr>
                <w:b/>
              </w:rPr>
            </w:pPr>
          </w:p>
        </w:tc>
        <w:tc>
          <w:tcPr>
            <w:tcW w:w="1069" w:type="dxa"/>
            <w:shd w:val="clear" w:color="auto" w:fill="auto"/>
          </w:tcPr>
          <w:p w14:paraId="109D3E35" w14:textId="77777777" w:rsidR="00133656" w:rsidRDefault="00133656">
            <w:pPr>
              <w:jc w:val="center"/>
              <w:rPr>
                <w:b/>
              </w:rPr>
            </w:pPr>
          </w:p>
        </w:tc>
        <w:tc>
          <w:tcPr>
            <w:tcW w:w="1068" w:type="dxa"/>
            <w:shd w:val="clear" w:color="auto" w:fill="auto"/>
          </w:tcPr>
          <w:p w14:paraId="7B682508" w14:textId="77777777" w:rsidR="00133656" w:rsidRDefault="00133656">
            <w:pPr>
              <w:jc w:val="center"/>
              <w:rPr>
                <w:b/>
              </w:rPr>
            </w:pPr>
          </w:p>
        </w:tc>
      </w:tr>
      <w:bookmarkEnd w:id="5"/>
    </w:tbl>
    <w:p w14:paraId="6DC7B928" w14:textId="77777777" w:rsidR="00133656" w:rsidRDefault="00133656">
      <w:pPr>
        <w:tabs>
          <w:tab w:val="center" w:pos="4246"/>
        </w:tabs>
        <w:spacing w:line="360" w:lineRule="auto"/>
        <w:rPr>
          <w:bCs/>
        </w:rPr>
      </w:pPr>
    </w:p>
    <w:p w14:paraId="22171996" w14:textId="77777777" w:rsidR="00133656" w:rsidRDefault="00133656">
      <w:pPr>
        <w:tabs>
          <w:tab w:val="center" w:pos="4246"/>
        </w:tabs>
        <w:spacing w:line="360" w:lineRule="auto"/>
        <w:rPr>
          <w:bCs/>
        </w:rPr>
      </w:pPr>
    </w:p>
    <w:p w14:paraId="6B3D5240" w14:textId="77777777" w:rsidR="00133656" w:rsidRDefault="00133656">
      <w:pPr>
        <w:tabs>
          <w:tab w:val="center" w:pos="4246"/>
        </w:tabs>
        <w:spacing w:line="360" w:lineRule="auto"/>
        <w:rPr>
          <w:bCs/>
        </w:rPr>
      </w:pPr>
    </w:p>
    <w:p w14:paraId="2A895B62" w14:textId="77777777" w:rsidR="00133656" w:rsidRDefault="00000000">
      <w:pPr>
        <w:rPr>
          <w:bCs/>
        </w:rPr>
      </w:pPr>
      <w:r>
        <w:rPr>
          <w:rFonts w:hint="eastAsia"/>
          <w:bCs/>
        </w:rPr>
        <w:t>3</w:t>
      </w:r>
      <w:r>
        <w:rPr>
          <w:bCs/>
        </w:rPr>
        <w:t>.</w:t>
      </w:r>
      <w:r>
        <w:rPr>
          <w:rFonts w:hint="eastAsia"/>
          <w:bCs/>
        </w:rPr>
        <w:t xml:space="preserve"> </w:t>
      </w:r>
      <w:r>
        <w:rPr>
          <w:rFonts w:hint="eastAsia"/>
          <w:bCs/>
        </w:rPr>
        <w:t>采用义乌购（</w:t>
      </w:r>
      <w:r>
        <w:rPr>
          <w:bCs/>
        </w:rPr>
        <w:t>http://www.yiwugo.com</w:t>
      </w:r>
      <w:r>
        <w:rPr>
          <w:rFonts w:hint="eastAsia"/>
          <w:bCs/>
        </w:rPr>
        <w:t>)</w:t>
      </w:r>
      <w:r>
        <w:rPr>
          <w:rFonts w:hint="eastAsia"/>
          <w:bCs/>
        </w:rPr>
        <w:t>进行样品搜集。请用序号对以下步骤的顺序进行排序。（</w:t>
      </w:r>
      <w:r>
        <w:rPr>
          <w:rFonts w:hint="eastAsia"/>
          <w:bCs/>
        </w:rPr>
        <w:t>1</w:t>
      </w:r>
      <w:r>
        <w:rPr>
          <w:bCs/>
        </w:rPr>
        <w:t>4</w:t>
      </w:r>
      <w:r>
        <w:rPr>
          <w:rFonts w:hint="eastAsia"/>
          <w:bCs/>
        </w:rPr>
        <w:t>分）</w:t>
      </w:r>
    </w:p>
    <w:p w14:paraId="72839B6F" w14:textId="77777777" w:rsidR="00133656" w:rsidRDefault="00000000">
      <w:pPr>
        <w:rPr>
          <w:bCs/>
        </w:rPr>
      </w:pPr>
      <w:r>
        <w:rPr>
          <w:rFonts w:hint="eastAsia"/>
          <w:bCs/>
        </w:rPr>
        <w:t>（</w:t>
      </w:r>
      <w:r>
        <w:rPr>
          <w:rFonts w:hint="eastAsia"/>
          <w:bCs/>
        </w:rPr>
        <w:t>1</w:t>
      </w:r>
      <w:r>
        <w:rPr>
          <w:rFonts w:hint="eastAsia"/>
          <w:bCs/>
        </w:rPr>
        <w:t>）选择客</w:t>
      </w:r>
      <w:proofErr w:type="gramStart"/>
      <w:r>
        <w:rPr>
          <w:rFonts w:hint="eastAsia"/>
          <w:bCs/>
        </w:rPr>
        <w:t>服进行</w:t>
      </w:r>
      <w:proofErr w:type="gramEnd"/>
      <w:r>
        <w:rPr>
          <w:rFonts w:hint="eastAsia"/>
          <w:bCs/>
        </w:rPr>
        <w:t>咨询，咨询内容为：“该产品一次性购买</w:t>
      </w:r>
      <w:r>
        <w:rPr>
          <w:rFonts w:hint="eastAsia"/>
          <w:bCs/>
        </w:rPr>
        <w:t>2</w:t>
      </w:r>
      <w:r>
        <w:rPr>
          <w:bCs/>
        </w:rPr>
        <w:t>00</w:t>
      </w:r>
      <w:r>
        <w:rPr>
          <w:rFonts w:hint="eastAsia"/>
          <w:bCs/>
        </w:rPr>
        <w:t>件单价是否能优惠？”</w:t>
      </w:r>
    </w:p>
    <w:p w14:paraId="3DEEF38D" w14:textId="77777777" w:rsidR="00133656" w:rsidRDefault="00000000">
      <w:pPr>
        <w:rPr>
          <w:bCs/>
        </w:rPr>
      </w:pPr>
      <w:r>
        <w:rPr>
          <w:rFonts w:hint="eastAsia"/>
          <w:bCs/>
        </w:rPr>
        <w:t>（</w:t>
      </w:r>
      <w:r>
        <w:rPr>
          <w:rFonts w:hint="eastAsia"/>
          <w:bCs/>
        </w:rPr>
        <w:t>2</w:t>
      </w:r>
      <w:r>
        <w:rPr>
          <w:rFonts w:hint="eastAsia"/>
          <w:bCs/>
        </w:rPr>
        <w:t>）选择支付方式为支付宝支付，完成支付并确认交易订单。</w:t>
      </w:r>
    </w:p>
    <w:p w14:paraId="13023660" w14:textId="77777777" w:rsidR="00133656" w:rsidRDefault="00000000">
      <w:pPr>
        <w:rPr>
          <w:bCs/>
        </w:rPr>
      </w:pPr>
      <w:r>
        <w:rPr>
          <w:rFonts w:hint="eastAsia"/>
          <w:bCs/>
        </w:rPr>
        <w:t>（</w:t>
      </w:r>
      <w:r>
        <w:rPr>
          <w:rFonts w:hint="eastAsia"/>
          <w:bCs/>
        </w:rPr>
        <w:t>3</w:t>
      </w:r>
      <w:r>
        <w:rPr>
          <w:rFonts w:hint="eastAsia"/>
          <w:bCs/>
        </w:rPr>
        <w:t>）进入玩具下属的模型玩具分类</w:t>
      </w:r>
    </w:p>
    <w:p w14:paraId="56ECC5A8" w14:textId="77777777" w:rsidR="00133656" w:rsidRDefault="00000000">
      <w:pPr>
        <w:rPr>
          <w:bCs/>
        </w:rPr>
      </w:pPr>
      <w:r>
        <w:rPr>
          <w:rFonts w:hint="eastAsia"/>
          <w:bCs/>
        </w:rPr>
        <w:t>（</w:t>
      </w:r>
      <w:r>
        <w:rPr>
          <w:rFonts w:hint="eastAsia"/>
          <w:bCs/>
        </w:rPr>
        <w:t>4</w:t>
      </w:r>
      <w:r>
        <w:rPr>
          <w:rFonts w:hint="eastAsia"/>
          <w:bCs/>
        </w:rPr>
        <w:t>）选择“扭蛋机娃娃盲盒公仔摆件”进入商品页面</w:t>
      </w:r>
    </w:p>
    <w:p w14:paraId="5467B47E" w14:textId="77777777" w:rsidR="00133656" w:rsidRDefault="00000000">
      <w:pPr>
        <w:rPr>
          <w:bCs/>
        </w:rPr>
      </w:pPr>
      <w:r>
        <w:rPr>
          <w:rFonts w:hint="eastAsia"/>
          <w:bCs/>
        </w:rPr>
        <w:t>（</w:t>
      </w:r>
      <w:r>
        <w:rPr>
          <w:rFonts w:hint="eastAsia"/>
          <w:bCs/>
        </w:rPr>
        <w:t>5</w:t>
      </w:r>
      <w:r>
        <w:rPr>
          <w:rFonts w:hint="eastAsia"/>
          <w:bCs/>
        </w:rPr>
        <w:t>）在列表中进行销量从高到低排行</w:t>
      </w:r>
    </w:p>
    <w:p w14:paraId="29842648" w14:textId="77777777" w:rsidR="00133656" w:rsidRDefault="00000000">
      <w:pPr>
        <w:rPr>
          <w:bCs/>
        </w:rPr>
      </w:pPr>
      <w:r>
        <w:rPr>
          <w:rFonts w:hint="eastAsia"/>
          <w:bCs/>
        </w:rPr>
        <w:t>（</w:t>
      </w:r>
      <w:r>
        <w:rPr>
          <w:rFonts w:hint="eastAsia"/>
          <w:bCs/>
        </w:rPr>
        <w:t>6</w:t>
      </w:r>
      <w:r>
        <w:rPr>
          <w:rFonts w:hint="eastAsia"/>
          <w:bCs/>
        </w:rPr>
        <w:t>）填写收货信息：</w:t>
      </w:r>
    </w:p>
    <w:p w14:paraId="4DBD7032" w14:textId="77777777" w:rsidR="00133656" w:rsidRDefault="00000000">
      <w:pPr>
        <w:rPr>
          <w:bCs/>
        </w:rPr>
      </w:pPr>
      <w:r>
        <w:rPr>
          <w:rFonts w:hint="eastAsia"/>
          <w:bCs/>
        </w:rPr>
        <w:t>收件人：王先生</w:t>
      </w:r>
    </w:p>
    <w:p w14:paraId="77861869" w14:textId="77777777" w:rsidR="00133656" w:rsidRDefault="00000000">
      <w:pPr>
        <w:rPr>
          <w:bCs/>
        </w:rPr>
      </w:pPr>
      <w:r>
        <w:rPr>
          <w:rFonts w:hint="eastAsia"/>
          <w:bCs/>
        </w:rPr>
        <w:t>手机号码：</w:t>
      </w:r>
      <w:r>
        <w:rPr>
          <w:rFonts w:hint="eastAsia"/>
          <w:bCs/>
        </w:rPr>
        <w:t>1</w:t>
      </w:r>
      <w:r>
        <w:rPr>
          <w:bCs/>
        </w:rPr>
        <w:t>3688888888</w:t>
      </w:r>
    </w:p>
    <w:p w14:paraId="6E6363B6" w14:textId="77777777" w:rsidR="00133656" w:rsidRDefault="00000000">
      <w:pPr>
        <w:rPr>
          <w:bCs/>
        </w:rPr>
      </w:pPr>
      <w:r>
        <w:rPr>
          <w:rFonts w:hint="eastAsia"/>
          <w:bCs/>
        </w:rPr>
        <w:t>地址：广州市越秀区中山四路</w:t>
      </w:r>
      <w:r>
        <w:rPr>
          <w:rFonts w:hint="eastAsia"/>
          <w:bCs/>
        </w:rPr>
        <w:t>8</w:t>
      </w:r>
      <w:r>
        <w:rPr>
          <w:bCs/>
        </w:rPr>
        <w:t>8</w:t>
      </w:r>
      <w:r>
        <w:rPr>
          <w:rFonts w:hint="eastAsia"/>
          <w:bCs/>
        </w:rPr>
        <w:t>号</w:t>
      </w:r>
    </w:p>
    <w:p w14:paraId="75F528C9" w14:textId="77777777" w:rsidR="00133656" w:rsidRDefault="00000000">
      <w:pPr>
        <w:tabs>
          <w:tab w:val="center" w:pos="4246"/>
        </w:tabs>
        <w:spacing w:line="360" w:lineRule="auto"/>
        <w:rPr>
          <w:bCs/>
        </w:rPr>
      </w:pPr>
      <w:r>
        <w:rPr>
          <w:rFonts w:hint="eastAsia"/>
          <w:bCs/>
        </w:rPr>
        <w:t>（</w:t>
      </w:r>
      <w:r>
        <w:rPr>
          <w:rFonts w:hint="eastAsia"/>
          <w:bCs/>
        </w:rPr>
        <w:t>7</w:t>
      </w:r>
      <w:r>
        <w:rPr>
          <w:rFonts w:hint="eastAsia"/>
          <w:bCs/>
        </w:rPr>
        <w:t>）得到答复后，选择产品数量</w:t>
      </w:r>
      <w:r>
        <w:rPr>
          <w:rFonts w:hint="eastAsia"/>
          <w:bCs/>
        </w:rPr>
        <w:t>2</w:t>
      </w:r>
      <w:r>
        <w:rPr>
          <w:bCs/>
        </w:rPr>
        <w:t>00</w:t>
      </w:r>
      <w:r>
        <w:rPr>
          <w:rFonts w:hint="eastAsia"/>
          <w:bCs/>
        </w:rPr>
        <w:t>，加入购物车</w:t>
      </w:r>
    </w:p>
    <w:tbl>
      <w:tblPr>
        <w:tblW w:w="74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8"/>
        <w:gridCol w:w="1068"/>
        <w:gridCol w:w="1069"/>
        <w:gridCol w:w="1068"/>
        <w:gridCol w:w="1069"/>
        <w:gridCol w:w="1068"/>
        <w:gridCol w:w="1069"/>
      </w:tblGrid>
      <w:tr w:rsidR="00133656" w14:paraId="57C8D13F" w14:textId="77777777">
        <w:trPr>
          <w:trHeight w:val="374"/>
        </w:trPr>
        <w:tc>
          <w:tcPr>
            <w:tcW w:w="1068" w:type="dxa"/>
            <w:shd w:val="clear" w:color="auto" w:fill="auto"/>
          </w:tcPr>
          <w:p w14:paraId="592AA7F8" w14:textId="77777777" w:rsidR="00133656" w:rsidRDefault="00000000">
            <w:pPr>
              <w:jc w:val="center"/>
              <w:rPr>
                <w:b/>
              </w:rPr>
            </w:pPr>
            <w:bookmarkStart w:id="6" w:name="_Hlk105235209"/>
            <w:r>
              <w:rPr>
                <w:rFonts w:ascii="宋体" w:hAnsi="宋体" w:hint="eastAsia"/>
                <w:b/>
              </w:rPr>
              <w:t>①</w:t>
            </w:r>
          </w:p>
        </w:tc>
        <w:tc>
          <w:tcPr>
            <w:tcW w:w="1068" w:type="dxa"/>
            <w:shd w:val="clear" w:color="auto" w:fill="auto"/>
          </w:tcPr>
          <w:p w14:paraId="547AC629" w14:textId="77777777" w:rsidR="00133656" w:rsidRDefault="00000000">
            <w:pPr>
              <w:jc w:val="center"/>
              <w:rPr>
                <w:b/>
              </w:rPr>
            </w:pPr>
            <w:r>
              <w:rPr>
                <w:rFonts w:ascii="宋体" w:hAnsi="宋体" w:hint="eastAsia"/>
                <w:b/>
              </w:rPr>
              <w:t>②</w:t>
            </w:r>
          </w:p>
        </w:tc>
        <w:tc>
          <w:tcPr>
            <w:tcW w:w="1069" w:type="dxa"/>
            <w:shd w:val="clear" w:color="auto" w:fill="auto"/>
          </w:tcPr>
          <w:p w14:paraId="0510F069" w14:textId="77777777" w:rsidR="00133656" w:rsidRDefault="00000000">
            <w:pPr>
              <w:jc w:val="center"/>
              <w:rPr>
                <w:b/>
              </w:rPr>
            </w:pPr>
            <w:r>
              <w:rPr>
                <w:rFonts w:ascii="宋体" w:hAnsi="宋体" w:hint="eastAsia"/>
                <w:b/>
              </w:rPr>
              <w:t>③</w:t>
            </w:r>
          </w:p>
        </w:tc>
        <w:tc>
          <w:tcPr>
            <w:tcW w:w="1068" w:type="dxa"/>
            <w:shd w:val="clear" w:color="auto" w:fill="auto"/>
          </w:tcPr>
          <w:p w14:paraId="75E393A1" w14:textId="77777777" w:rsidR="00133656" w:rsidRDefault="00000000">
            <w:pPr>
              <w:jc w:val="center"/>
              <w:rPr>
                <w:b/>
              </w:rPr>
            </w:pPr>
            <w:r>
              <w:rPr>
                <w:rFonts w:ascii="宋体" w:hAnsi="宋体" w:hint="eastAsia"/>
                <w:b/>
              </w:rPr>
              <w:t>④</w:t>
            </w:r>
          </w:p>
        </w:tc>
        <w:tc>
          <w:tcPr>
            <w:tcW w:w="1069" w:type="dxa"/>
            <w:shd w:val="clear" w:color="auto" w:fill="auto"/>
          </w:tcPr>
          <w:p w14:paraId="36A37D20" w14:textId="77777777" w:rsidR="00133656" w:rsidRDefault="00000000">
            <w:pPr>
              <w:jc w:val="center"/>
              <w:rPr>
                <w:b/>
              </w:rPr>
            </w:pPr>
            <w:r>
              <w:rPr>
                <w:rFonts w:ascii="宋体" w:hAnsi="宋体" w:hint="eastAsia"/>
                <w:b/>
              </w:rPr>
              <w:t>⑤</w:t>
            </w:r>
          </w:p>
        </w:tc>
        <w:tc>
          <w:tcPr>
            <w:tcW w:w="1068" w:type="dxa"/>
            <w:shd w:val="clear" w:color="auto" w:fill="auto"/>
          </w:tcPr>
          <w:p w14:paraId="3904155C" w14:textId="77777777" w:rsidR="00133656" w:rsidRDefault="00000000">
            <w:pPr>
              <w:jc w:val="center"/>
              <w:rPr>
                <w:b/>
              </w:rPr>
            </w:pPr>
            <w:r>
              <w:rPr>
                <w:rFonts w:ascii="宋体" w:hAnsi="宋体" w:hint="eastAsia"/>
                <w:b/>
              </w:rPr>
              <w:t>⑥</w:t>
            </w:r>
          </w:p>
        </w:tc>
        <w:tc>
          <w:tcPr>
            <w:tcW w:w="1069" w:type="dxa"/>
            <w:shd w:val="clear" w:color="auto" w:fill="auto"/>
          </w:tcPr>
          <w:p w14:paraId="6CB43100" w14:textId="77777777" w:rsidR="00133656" w:rsidRDefault="00000000">
            <w:pPr>
              <w:jc w:val="center"/>
              <w:rPr>
                <w:b/>
              </w:rPr>
            </w:pPr>
            <w:r>
              <w:rPr>
                <w:rFonts w:ascii="宋体" w:hAnsi="宋体" w:hint="eastAsia"/>
                <w:b/>
              </w:rPr>
              <w:t>⑦</w:t>
            </w:r>
          </w:p>
        </w:tc>
      </w:tr>
      <w:tr w:rsidR="00133656" w14:paraId="2233D823" w14:textId="77777777">
        <w:trPr>
          <w:trHeight w:val="359"/>
        </w:trPr>
        <w:tc>
          <w:tcPr>
            <w:tcW w:w="1068" w:type="dxa"/>
            <w:shd w:val="clear" w:color="auto" w:fill="auto"/>
          </w:tcPr>
          <w:p w14:paraId="4E104EA7" w14:textId="77777777" w:rsidR="00133656" w:rsidRDefault="00133656">
            <w:pPr>
              <w:jc w:val="center"/>
              <w:rPr>
                <w:b/>
              </w:rPr>
            </w:pPr>
          </w:p>
        </w:tc>
        <w:tc>
          <w:tcPr>
            <w:tcW w:w="1068" w:type="dxa"/>
            <w:shd w:val="clear" w:color="auto" w:fill="auto"/>
          </w:tcPr>
          <w:p w14:paraId="62A644AB" w14:textId="77777777" w:rsidR="00133656" w:rsidRDefault="00133656">
            <w:pPr>
              <w:jc w:val="center"/>
              <w:rPr>
                <w:b/>
              </w:rPr>
            </w:pPr>
          </w:p>
        </w:tc>
        <w:tc>
          <w:tcPr>
            <w:tcW w:w="1069" w:type="dxa"/>
            <w:shd w:val="clear" w:color="auto" w:fill="auto"/>
          </w:tcPr>
          <w:p w14:paraId="1FA53275" w14:textId="77777777" w:rsidR="00133656" w:rsidRDefault="00133656">
            <w:pPr>
              <w:jc w:val="center"/>
              <w:rPr>
                <w:b/>
              </w:rPr>
            </w:pPr>
          </w:p>
        </w:tc>
        <w:tc>
          <w:tcPr>
            <w:tcW w:w="1068" w:type="dxa"/>
            <w:shd w:val="clear" w:color="auto" w:fill="auto"/>
          </w:tcPr>
          <w:p w14:paraId="1F8D8048" w14:textId="77777777" w:rsidR="00133656" w:rsidRDefault="00133656">
            <w:pPr>
              <w:jc w:val="center"/>
              <w:rPr>
                <w:b/>
              </w:rPr>
            </w:pPr>
          </w:p>
        </w:tc>
        <w:tc>
          <w:tcPr>
            <w:tcW w:w="1069" w:type="dxa"/>
            <w:shd w:val="clear" w:color="auto" w:fill="auto"/>
          </w:tcPr>
          <w:p w14:paraId="127F1277" w14:textId="77777777" w:rsidR="00133656" w:rsidRDefault="00133656">
            <w:pPr>
              <w:jc w:val="center"/>
              <w:rPr>
                <w:b/>
              </w:rPr>
            </w:pPr>
          </w:p>
        </w:tc>
        <w:tc>
          <w:tcPr>
            <w:tcW w:w="1068" w:type="dxa"/>
            <w:shd w:val="clear" w:color="auto" w:fill="auto"/>
          </w:tcPr>
          <w:p w14:paraId="2FF41D92" w14:textId="77777777" w:rsidR="00133656" w:rsidRDefault="00133656">
            <w:pPr>
              <w:jc w:val="center"/>
              <w:rPr>
                <w:b/>
              </w:rPr>
            </w:pPr>
          </w:p>
        </w:tc>
        <w:tc>
          <w:tcPr>
            <w:tcW w:w="1069" w:type="dxa"/>
            <w:shd w:val="clear" w:color="auto" w:fill="auto"/>
          </w:tcPr>
          <w:p w14:paraId="431F48AC" w14:textId="77777777" w:rsidR="00133656" w:rsidRDefault="00133656">
            <w:pPr>
              <w:jc w:val="center"/>
              <w:rPr>
                <w:b/>
              </w:rPr>
            </w:pPr>
          </w:p>
        </w:tc>
      </w:tr>
      <w:bookmarkEnd w:id="6"/>
    </w:tbl>
    <w:p w14:paraId="39F76E8A" w14:textId="77777777" w:rsidR="00133656" w:rsidRDefault="00133656">
      <w:pPr>
        <w:spacing w:line="360" w:lineRule="auto"/>
        <w:rPr>
          <w:b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133656" w14:paraId="54A5C251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645863F8" w14:textId="77777777" w:rsidR="00133656" w:rsidRDefault="00000000">
            <w:pPr>
              <w:keepLines/>
              <w:spacing w:line="360" w:lineRule="auto"/>
              <w:jc w:val="center"/>
            </w:pPr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14:paraId="2E001802" w14:textId="77777777" w:rsidR="00133656" w:rsidRDefault="00133656">
            <w:pPr>
              <w:keepLines/>
              <w:spacing w:line="360" w:lineRule="auto"/>
              <w:jc w:val="center"/>
            </w:pPr>
          </w:p>
        </w:tc>
      </w:tr>
      <w:tr w:rsidR="00133656" w14:paraId="756CBFFC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761C831A" w14:textId="77777777" w:rsidR="00133656" w:rsidRDefault="00000000">
            <w:pPr>
              <w:keepLines/>
              <w:spacing w:line="360" w:lineRule="auto"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14:paraId="3EDE68F1" w14:textId="77777777" w:rsidR="00133656" w:rsidRDefault="00133656">
            <w:pPr>
              <w:keepLines/>
              <w:spacing w:line="360" w:lineRule="auto"/>
              <w:jc w:val="center"/>
            </w:pPr>
          </w:p>
        </w:tc>
      </w:tr>
    </w:tbl>
    <w:p w14:paraId="680E2FF7" w14:textId="77777777" w:rsidR="00133656" w:rsidRDefault="00000000">
      <w:pPr>
        <w:tabs>
          <w:tab w:val="left" w:pos="312"/>
        </w:tabs>
        <w:rPr>
          <w:bCs/>
          <w:sz w:val="24"/>
        </w:rPr>
      </w:pPr>
      <w:r>
        <w:rPr>
          <w:rFonts w:ascii="宋体" w:hAnsi="宋体" w:hint="eastAsia"/>
          <w:b/>
          <w:szCs w:val="21"/>
        </w:rPr>
        <w:t>三、</w:t>
      </w:r>
      <w:bookmarkStart w:id="7" w:name="_Hlk104491508"/>
      <w:r>
        <w:rPr>
          <w:rFonts w:hint="eastAsia"/>
          <w:bCs/>
          <w:sz w:val="24"/>
        </w:rPr>
        <w:t>S</w:t>
      </w:r>
      <w:r>
        <w:rPr>
          <w:rFonts w:hint="eastAsia"/>
          <w:bCs/>
          <w:sz w:val="24"/>
        </w:rPr>
        <w:t>公司最近有一批样品鞋子，发放给</w:t>
      </w:r>
      <w:r>
        <w:rPr>
          <w:rFonts w:hint="eastAsia"/>
          <w:bCs/>
          <w:sz w:val="24"/>
        </w:rPr>
        <w:t>7</w:t>
      </w:r>
      <w:r>
        <w:rPr>
          <w:rFonts w:hint="eastAsia"/>
          <w:bCs/>
          <w:sz w:val="24"/>
        </w:rPr>
        <w:t>位试用者试穿，信息反馈如下，请根据素材完成相应题目。（</w:t>
      </w:r>
      <w:r>
        <w:rPr>
          <w:bCs/>
          <w:sz w:val="24"/>
        </w:rPr>
        <w:t>1</w:t>
      </w:r>
      <w:r>
        <w:rPr>
          <w:rFonts w:hint="eastAsia"/>
          <w:bCs/>
          <w:sz w:val="24"/>
        </w:rPr>
        <w:t>0</w:t>
      </w:r>
      <w:r>
        <w:rPr>
          <w:rFonts w:hint="eastAsia"/>
          <w:bCs/>
          <w:sz w:val="24"/>
        </w:rPr>
        <w:t>分）。</w:t>
      </w:r>
      <w:bookmarkEnd w:id="7"/>
    </w:p>
    <w:p w14:paraId="0352F5AB" w14:textId="77777777" w:rsidR="00133656" w:rsidRDefault="00000000">
      <w:pPr>
        <w:jc w:val="center"/>
        <w:rPr>
          <w:rFonts w:ascii="微软雅黑" w:eastAsia="微软雅黑" w:hAnsi="微软雅黑" w:cs="微软雅黑"/>
          <w:color w:val="666666"/>
          <w:szCs w:val="21"/>
          <w:shd w:val="clear" w:color="auto" w:fill="FFFFFF"/>
        </w:rPr>
      </w:pPr>
      <w:r>
        <w:rPr>
          <w:rFonts w:ascii="微软雅黑" w:eastAsia="微软雅黑" w:hAnsi="微软雅黑" w:cs="微软雅黑" w:hint="eastAsia"/>
          <w:noProof/>
          <w:color w:val="666666"/>
          <w:szCs w:val="21"/>
          <w:shd w:val="clear" w:color="auto" w:fill="FFFFFF"/>
        </w:rPr>
        <w:lastRenderedPageBreak/>
        <w:drawing>
          <wp:inline distT="0" distB="0" distL="0" distR="0" wp14:anchorId="7479D7E7" wp14:editId="015CADCF">
            <wp:extent cx="2663190" cy="2663190"/>
            <wp:effectExtent l="0" t="0" r="3810" b="3810"/>
            <wp:docPr id="8" name="图片 21" descr="7-6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1" descr="7-6-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4476" cy="2674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A759EB" w14:textId="77777777" w:rsidR="00133656" w:rsidRDefault="00000000">
      <w:pPr>
        <w:jc w:val="center"/>
        <w:rPr>
          <w:rFonts w:ascii="宋体" w:hAnsi="宋体" w:cs="微软雅黑"/>
          <w:szCs w:val="21"/>
          <w:shd w:val="clear" w:color="auto" w:fill="FFFFFF"/>
        </w:rPr>
      </w:pPr>
      <w:r>
        <w:rPr>
          <w:rFonts w:ascii="宋体" w:hAnsi="宋体" w:cs="微软雅黑" w:hint="eastAsia"/>
          <w:szCs w:val="21"/>
          <w:shd w:val="clear" w:color="auto" w:fill="FFFFFF"/>
        </w:rPr>
        <w:t>样品鞋子</w:t>
      </w:r>
    </w:p>
    <w:p w14:paraId="4F315A13" w14:textId="77777777" w:rsidR="00133656" w:rsidRDefault="00133656">
      <w:pPr>
        <w:jc w:val="center"/>
        <w:rPr>
          <w:rFonts w:ascii="微软雅黑" w:eastAsia="微软雅黑" w:hAnsi="微软雅黑" w:cs="微软雅黑"/>
          <w:color w:val="666666"/>
          <w:sz w:val="16"/>
          <w:szCs w:val="16"/>
          <w:shd w:val="clear" w:color="auto" w:fill="FFFFFF"/>
        </w:rPr>
      </w:pPr>
    </w:p>
    <w:p w14:paraId="3359633E" w14:textId="77777777" w:rsidR="00133656" w:rsidRDefault="00000000">
      <w:pPr>
        <w:jc w:val="center"/>
        <w:rPr>
          <w:bCs/>
          <w:szCs w:val="21"/>
        </w:rPr>
      </w:pPr>
      <w:r>
        <w:rPr>
          <w:rFonts w:ascii="微软雅黑" w:eastAsia="微软雅黑" w:hAnsi="微软雅黑" w:cs="微软雅黑" w:hint="eastAsia"/>
          <w:noProof/>
          <w:color w:val="666666"/>
          <w:sz w:val="16"/>
          <w:szCs w:val="16"/>
          <w:shd w:val="clear" w:color="auto" w:fill="FFFFFF"/>
        </w:rPr>
        <w:drawing>
          <wp:inline distT="0" distB="0" distL="0" distR="0" wp14:anchorId="5B849F76" wp14:editId="09E653BA">
            <wp:extent cx="5391150" cy="2528570"/>
            <wp:effectExtent l="0" t="0" r="0" b="0"/>
            <wp:docPr id="9" name="图片 18" descr="ae2a71f2868e87051802697127ab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8" descr="ae2a71f2868e87051802697127ab94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2528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微软雅黑" w:hint="eastAsia"/>
          <w:szCs w:val="21"/>
          <w:shd w:val="clear" w:color="auto" w:fill="FFFFFF"/>
        </w:rPr>
        <w:t xml:space="preserve"> 试用者反馈信息表</w:t>
      </w:r>
    </w:p>
    <w:p w14:paraId="07412149" w14:textId="77777777" w:rsidR="00133656" w:rsidRDefault="00000000">
      <w:pPr>
        <w:numPr>
          <w:ilvl w:val="0"/>
          <w:numId w:val="2"/>
        </w:num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请找出产品体验高频词（      ）（多选题 </w:t>
      </w:r>
      <w:r>
        <w:rPr>
          <w:rFonts w:ascii="宋体" w:hAnsi="宋体"/>
          <w:szCs w:val="21"/>
        </w:rPr>
        <w:t>3</w:t>
      </w:r>
      <w:r>
        <w:rPr>
          <w:rFonts w:ascii="宋体" w:hAnsi="宋体" w:hint="eastAsia"/>
          <w:szCs w:val="21"/>
        </w:rPr>
        <w:t>分）</w:t>
      </w:r>
    </w:p>
    <w:p w14:paraId="68A6A63D" w14:textId="77777777" w:rsidR="00133656" w:rsidRDefault="00000000">
      <w:pPr>
        <w:numPr>
          <w:ilvl w:val="0"/>
          <w:numId w:val="3"/>
        </w:num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时尚   B、舒服百搭   C、透气  D、高档</w:t>
      </w:r>
    </w:p>
    <w:p w14:paraId="5C445F41" w14:textId="77777777" w:rsidR="00133656" w:rsidRDefault="00133656">
      <w:pPr>
        <w:rPr>
          <w:rFonts w:ascii="宋体" w:hAnsi="宋体"/>
          <w:szCs w:val="21"/>
        </w:rPr>
      </w:pPr>
    </w:p>
    <w:p w14:paraId="46072C6F" w14:textId="77777777" w:rsidR="00133656" w:rsidRDefault="00000000">
      <w:pPr>
        <w:numPr>
          <w:ilvl w:val="0"/>
          <w:numId w:val="2"/>
        </w:num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当顾客是左右脚尺码不一致时，建议顾客选择</w:t>
      </w:r>
      <w:r>
        <w:rPr>
          <w:rFonts w:ascii="宋体" w:hAnsi="宋体" w:hint="eastAsia"/>
          <w:szCs w:val="21"/>
          <w:u w:val="single"/>
        </w:rPr>
        <w:t xml:space="preserve">                </w:t>
      </w:r>
      <w:r>
        <w:rPr>
          <w:rFonts w:ascii="宋体" w:hAnsi="宋体" w:hint="eastAsia"/>
          <w:szCs w:val="21"/>
        </w:rPr>
        <w:t xml:space="preserve">。（填空题 </w:t>
      </w:r>
      <w:r>
        <w:rPr>
          <w:rFonts w:ascii="宋体" w:hAnsi="宋体"/>
          <w:szCs w:val="21"/>
        </w:rPr>
        <w:t>2</w:t>
      </w:r>
      <w:r>
        <w:rPr>
          <w:rFonts w:ascii="宋体" w:hAnsi="宋体" w:hint="eastAsia"/>
          <w:szCs w:val="21"/>
        </w:rPr>
        <w:t>分）</w:t>
      </w:r>
    </w:p>
    <w:p w14:paraId="1C4086C7" w14:textId="77777777" w:rsidR="00133656" w:rsidRDefault="00133656">
      <w:pPr>
        <w:rPr>
          <w:rFonts w:ascii="宋体" w:hAnsi="宋体"/>
          <w:szCs w:val="21"/>
        </w:rPr>
      </w:pPr>
    </w:p>
    <w:p w14:paraId="727F3BB5" w14:textId="77777777" w:rsidR="00133656" w:rsidRDefault="00000000">
      <w:pPr>
        <w:numPr>
          <w:ilvl w:val="0"/>
          <w:numId w:val="2"/>
        </w:num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请根据用户反馈信息，结合产品特征，</w:t>
      </w:r>
      <w:r>
        <w:rPr>
          <w:rFonts w:ascii="宋体" w:hAnsi="宋体" w:cs="Arial" w:hint="eastAsia"/>
          <w:szCs w:val="21"/>
          <w:shd w:val="clear" w:color="auto" w:fill="FFFFFF"/>
        </w:rPr>
        <w:t>假设你是一刚毕业女学生，</w:t>
      </w:r>
      <w:proofErr w:type="gramStart"/>
      <w:r>
        <w:rPr>
          <w:rFonts w:ascii="宋体" w:hAnsi="宋体" w:cs="Arial" w:hint="eastAsia"/>
          <w:szCs w:val="21"/>
          <w:shd w:val="clear" w:color="auto" w:fill="FFFFFF"/>
        </w:rPr>
        <w:t>结合此</w:t>
      </w:r>
      <w:proofErr w:type="gramEnd"/>
      <w:r>
        <w:rPr>
          <w:rFonts w:ascii="宋体" w:hAnsi="宋体" w:cs="Arial" w:hint="eastAsia"/>
          <w:szCs w:val="21"/>
          <w:shd w:val="clear" w:color="auto" w:fill="FFFFFF"/>
        </w:rPr>
        <w:t>身分特征，试</w:t>
      </w:r>
      <w:proofErr w:type="gramStart"/>
      <w:r>
        <w:rPr>
          <w:rFonts w:ascii="宋体" w:hAnsi="宋体" w:cs="Arial"/>
          <w:szCs w:val="21"/>
          <w:shd w:val="clear" w:color="auto" w:fill="FFFFFF"/>
        </w:rPr>
        <w:t>描述此</w:t>
      </w:r>
      <w:proofErr w:type="gramEnd"/>
      <w:r>
        <w:rPr>
          <w:rFonts w:ascii="宋体" w:hAnsi="宋体" w:cs="Arial"/>
          <w:szCs w:val="21"/>
          <w:shd w:val="clear" w:color="auto" w:fill="FFFFFF"/>
        </w:rPr>
        <w:t>宝贝哪里吸引您？</w:t>
      </w:r>
      <w:r>
        <w:rPr>
          <w:rFonts w:ascii="宋体" w:hAnsi="宋体" w:cs="Arial" w:hint="eastAsia"/>
          <w:szCs w:val="21"/>
          <w:shd w:val="clear" w:color="auto" w:fill="FFFFFF"/>
        </w:rPr>
        <w:t>（</w:t>
      </w:r>
      <w:r>
        <w:rPr>
          <w:rFonts w:ascii="宋体" w:hAnsi="宋体" w:cs="Arial"/>
          <w:szCs w:val="21"/>
          <w:shd w:val="clear" w:color="auto" w:fill="FFFFFF"/>
        </w:rPr>
        <w:t>5</w:t>
      </w:r>
      <w:r>
        <w:rPr>
          <w:rFonts w:ascii="宋体" w:hAnsi="宋体" w:cs="Arial" w:hint="eastAsia"/>
          <w:szCs w:val="21"/>
          <w:shd w:val="clear" w:color="auto" w:fill="FFFFFF"/>
        </w:rPr>
        <w:t>分）</w:t>
      </w:r>
    </w:p>
    <w:p w14:paraId="16229088" w14:textId="77777777" w:rsidR="00133656" w:rsidRDefault="00000000"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                                                            </w:t>
      </w:r>
    </w:p>
    <w:p w14:paraId="470F7BF6" w14:textId="77777777" w:rsidR="00133656" w:rsidRDefault="00000000">
      <w:pPr>
        <w:spacing w:line="360" w:lineRule="auto"/>
        <w:rPr>
          <w:rFonts w:ascii="宋体" w:hAnsi="宋体"/>
          <w:b/>
          <w:sz w:val="24"/>
          <w:u w:val="single"/>
        </w:rPr>
      </w:pPr>
      <w:r>
        <w:rPr>
          <w:rFonts w:ascii="宋体" w:hAnsi="宋体" w:hint="eastAsia"/>
          <w:b/>
          <w:sz w:val="24"/>
          <w:u w:val="single"/>
        </w:rPr>
        <w:t xml:space="preserve"> </w:t>
      </w:r>
      <w:r>
        <w:rPr>
          <w:rFonts w:ascii="宋体" w:hAnsi="宋体"/>
          <w:b/>
          <w:sz w:val="24"/>
          <w:u w:val="single"/>
        </w:rPr>
        <w:t xml:space="preserve">                                                                     </w:t>
      </w:r>
    </w:p>
    <w:p w14:paraId="38135BF1" w14:textId="77777777" w:rsidR="00133656" w:rsidRDefault="00000000">
      <w:pPr>
        <w:spacing w:line="360" w:lineRule="auto"/>
        <w:rPr>
          <w:rFonts w:ascii="宋体" w:hAnsi="宋体"/>
          <w:b/>
          <w:sz w:val="24"/>
          <w:u w:val="single"/>
        </w:rPr>
      </w:pPr>
      <w:r>
        <w:rPr>
          <w:rFonts w:ascii="宋体" w:hAnsi="宋体" w:hint="eastAsia"/>
          <w:b/>
          <w:sz w:val="24"/>
          <w:u w:val="single"/>
        </w:rPr>
        <w:t xml:space="preserve"> </w:t>
      </w:r>
      <w:r>
        <w:rPr>
          <w:rFonts w:ascii="宋体" w:hAnsi="宋体"/>
          <w:b/>
          <w:sz w:val="24"/>
          <w:u w:val="single"/>
        </w:rPr>
        <w:t xml:space="preserve">                                                                     </w:t>
      </w:r>
    </w:p>
    <w:p w14:paraId="59BB02A4" w14:textId="77777777" w:rsidR="00133656" w:rsidRDefault="00133656">
      <w:pPr>
        <w:spacing w:line="360" w:lineRule="auto"/>
        <w:rPr>
          <w:rFonts w:ascii="宋体" w:hAnsi="宋体"/>
          <w:b/>
          <w:sz w:val="24"/>
          <w:u w:val="single"/>
        </w:rPr>
      </w:pPr>
    </w:p>
    <w:p w14:paraId="76614277" w14:textId="77777777" w:rsidR="00133656" w:rsidRDefault="00133656">
      <w:pPr>
        <w:spacing w:line="360" w:lineRule="auto"/>
        <w:rPr>
          <w:rFonts w:ascii="宋体" w:hAnsi="宋体"/>
          <w:b/>
          <w:sz w:val="24"/>
          <w:u w:val="single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133656" w14:paraId="34AF91C3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0C3FB6DC" w14:textId="77777777" w:rsidR="00133656" w:rsidRDefault="00000000">
            <w:pPr>
              <w:keepLines/>
              <w:jc w:val="center"/>
            </w:pPr>
            <w:r>
              <w:rPr>
                <w:rFonts w:hint="eastAsia"/>
              </w:rPr>
              <w:lastRenderedPageBreak/>
              <w:t>得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14:paraId="0356D17E" w14:textId="77777777" w:rsidR="00133656" w:rsidRDefault="00133656">
            <w:pPr>
              <w:keepLines/>
              <w:jc w:val="center"/>
            </w:pPr>
          </w:p>
        </w:tc>
      </w:tr>
      <w:tr w:rsidR="00133656" w14:paraId="00D1A0D4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4E77A827" w14:textId="77777777" w:rsidR="00133656" w:rsidRDefault="00000000">
            <w:pPr>
              <w:keepLines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14:paraId="5F7AB07D" w14:textId="77777777" w:rsidR="00133656" w:rsidRDefault="00133656">
            <w:pPr>
              <w:keepLines/>
              <w:jc w:val="center"/>
            </w:pPr>
          </w:p>
        </w:tc>
      </w:tr>
    </w:tbl>
    <w:p w14:paraId="05138A55" w14:textId="77777777" w:rsidR="00133656" w:rsidRDefault="00000000">
      <w:pPr>
        <w:rPr>
          <w:b/>
        </w:rPr>
      </w:pPr>
      <w:r>
        <w:rPr>
          <w:rFonts w:hint="eastAsia"/>
          <w:b/>
        </w:rPr>
        <w:t>四、依据材料商品信息档案（</w:t>
      </w:r>
      <w:r>
        <w:rPr>
          <w:rFonts w:hint="eastAsia"/>
          <w:b/>
        </w:rPr>
        <w:t>2</w:t>
      </w:r>
      <w:r>
        <w:rPr>
          <w:rFonts w:hint="eastAsia"/>
          <w:b/>
        </w:rPr>
        <w:t>分</w:t>
      </w:r>
      <w:r>
        <w:rPr>
          <w:rFonts w:hint="eastAsia"/>
          <w:b/>
        </w:rPr>
        <w:t>/</w:t>
      </w:r>
      <w:r>
        <w:rPr>
          <w:rFonts w:hint="eastAsia"/>
          <w:b/>
        </w:rPr>
        <w:t>空，共</w:t>
      </w:r>
      <w:r>
        <w:rPr>
          <w:rFonts w:hint="eastAsia"/>
          <w:b/>
        </w:rPr>
        <w:t>2</w:t>
      </w:r>
      <w:r>
        <w:rPr>
          <w:b/>
        </w:rPr>
        <w:t>0</w:t>
      </w:r>
      <w:r>
        <w:rPr>
          <w:rFonts w:hint="eastAsia"/>
          <w:b/>
        </w:rPr>
        <w:t>分）</w:t>
      </w:r>
    </w:p>
    <w:p w14:paraId="59AEA3E3" w14:textId="77777777" w:rsidR="00133656" w:rsidRDefault="00000000">
      <w:pPr>
        <w:spacing w:line="360" w:lineRule="exact"/>
        <w:rPr>
          <w:rFonts w:ascii="等线" w:eastAsia="等线" w:hAnsi="等线"/>
          <w:b/>
        </w:rPr>
      </w:pPr>
      <w:r>
        <w:rPr>
          <w:rFonts w:ascii="等线" w:eastAsia="等线" w:hAnsi="等线" w:hint="eastAsia"/>
          <w:b/>
        </w:rPr>
        <w:t>任务背景：</w:t>
      </w:r>
    </w:p>
    <w:p w14:paraId="1BD22BF8" w14:textId="77777777" w:rsidR="00133656" w:rsidRDefault="00000000">
      <w:pPr>
        <w:spacing w:line="360" w:lineRule="exact"/>
        <w:ind w:firstLineChars="200" w:firstLine="420"/>
        <w:rPr>
          <w:bCs/>
        </w:rPr>
      </w:pPr>
      <w:r>
        <w:rPr>
          <w:rFonts w:hint="eastAsia"/>
          <w:szCs w:val="21"/>
        </w:rPr>
        <w:t>辰</w:t>
      </w:r>
      <w:proofErr w:type="gramStart"/>
      <w:r>
        <w:rPr>
          <w:rFonts w:hint="eastAsia"/>
          <w:szCs w:val="21"/>
        </w:rPr>
        <w:t>辰</w:t>
      </w:r>
      <w:proofErr w:type="gramEnd"/>
      <w:r>
        <w:rPr>
          <w:rFonts w:hint="eastAsia"/>
          <w:szCs w:val="21"/>
        </w:rPr>
        <w:t>是一位经验丰富的带货主播，现在准备策划一场年终大促销直播活动，主</w:t>
      </w:r>
      <w:proofErr w:type="gramStart"/>
      <w:r>
        <w:rPr>
          <w:rFonts w:hint="eastAsia"/>
          <w:szCs w:val="21"/>
        </w:rPr>
        <w:t>推爆款商品</w:t>
      </w:r>
      <w:proofErr w:type="gramEnd"/>
      <w:r>
        <w:rPr>
          <w:rFonts w:hint="eastAsia"/>
          <w:szCs w:val="21"/>
        </w:rPr>
        <w:t>是古田银耳，需要根据商家提供的古田银耳资料进行商品信息整理，</w:t>
      </w:r>
      <w:r>
        <w:rPr>
          <w:rFonts w:hint="eastAsia"/>
          <w:b/>
          <w:szCs w:val="21"/>
        </w:rPr>
        <w:t>完成商品信息档案表以及提炼商品的特点及卖点介绍</w:t>
      </w:r>
      <w:r>
        <w:rPr>
          <w:rFonts w:hint="eastAsia"/>
          <w:szCs w:val="21"/>
        </w:rPr>
        <w:t>，为直播活动前期做准备。</w:t>
      </w:r>
    </w:p>
    <w:p w14:paraId="68ED7DEB" w14:textId="77777777" w:rsidR="00133656" w:rsidRDefault="00000000">
      <w:pPr>
        <w:spacing w:line="360" w:lineRule="exact"/>
        <w:rPr>
          <w:rStyle w:val="a9"/>
          <w:rFonts w:ascii="宋体" w:hAnsi="宋体" w:cs="宋体"/>
          <w:bCs/>
          <w:sz w:val="24"/>
          <w:shd w:val="clear" w:color="auto" w:fill="FFFFFF"/>
        </w:rPr>
      </w:pPr>
      <w:r>
        <w:rPr>
          <w:rStyle w:val="a9"/>
          <w:rFonts w:ascii="宋体" w:hAnsi="宋体" w:cs="宋体" w:hint="eastAsia"/>
          <w:bCs/>
          <w:sz w:val="24"/>
          <w:shd w:val="clear" w:color="auto" w:fill="FFFFFF"/>
        </w:rPr>
        <w:t>【商家资料】</w:t>
      </w:r>
    </w:p>
    <w:p w14:paraId="7A047C61" w14:textId="77777777" w:rsidR="00133656" w:rsidRDefault="00000000">
      <w:pPr>
        <w:jc w:val="center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古田银耳背景资料</w:t>
      </w:r>
    </w:p>
    <w:p w14:paraId="1924978B" w14:textId="77777777" w:rsidR="00133656" w:rsidRDefault="00000000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 wp14:anchorId="6426CE0D" wp14:editId="3FBBAD80">
            <wp:extent cx="1820545" cy="1820545"/>
            <wp:effectExtent l="0" t="0" r="8255" b="8255"/>
            <wp:docPr id="31" name="图片 31" descr="y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ye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20545" cy="1820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D65E2E" w14:textId="77777777" w:rsidR="00133656" w:rsidRDefault="00000000">
      <w:pPr>
        <w:spacing w:line="3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本次售卖的商品为</w:t>
      </w:r>
      <w:r>
        <w:rPr>
          <w:rFonts w:ascii="宋体" w:hAnsi="宋体"/>
          <w:szCs w:val="21"/>
        </w:rPr>
        <w:t>福建盛耳食品有限公司</w:t>
      </w:r>
      <w:r>
        <w:rPr>
          <w:rFonts w:ascii="宋体" w:hAnsi="宋体" w:hint="eastAsia"/>
          <w:szCs w:val="21"/>
        </w:rPr>
        <w:t>提供的古田银耳。每袋的日常零售价格为25.8元，每袋中包含两包古田银耳，每包约250g。本次直播间以19.9元/袋的价格进行销售，直播间共备货10000袋古田银耳，买三袋可再享8折优惠。此商品作为品牌体验款</w:t>
      </w:r>
      <w:r>
        <w:rPr>
          <w:rFonts w:ascii="宋体" w:hAnsi="宋体"/>
          <w:szCs w:val="21"/>
        </w:rPr>
        <w:t>，</w:t>
      </w:r>
      <w:r>
        <w:rPr>
          <w:rFonts w:ascii="宋体" w:hAnsi="宋体" w:hint="eastAsia"/>
          <w:szCs w:val="21"/>
        </w:rPr>
        <w:t>利润较低</w:t>
      </w:r>
      <w:r>
        <w:rPr>
          <w:rFonts w:ascii="宋体" w:hAnsi="宋体"/>
          <w:szCs w:val="21"/>
        </w:rPr>
        <w:t>，</w:t>
      </w:r>
      <w:r>
        <w:rPr>
          <w:rFonts w:ascii="宋体" w:hAnsi="宋体" w:hint="eastAsia"/>
          <w:szCs w:val="21"/>
        </w:rPr>
        <w:t>可作为福利款销售。</w:t>
      </w:r>
    </w:p>
    <w:p w14:paraId="59E7C468" w14:textId="77777777" w:rsidR="00133656" w:rsidRDefault="00000000">
      <w:pPr>
        <w:pStyle w:val="a5"/>
        <w:spacing w:line="360" w:lineRule="exact"/>
        <w:ind w:firstLineChars="200" w:firstLine="422"/>
        <w:jc w:val="left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/>
          <w:sz w:val="21"/>
          <w:szCs w:val="21"/>
        </w:rPr>
        <w:t>本商品为原产地直供发货，用户下单以后，</w:t>
      </w:r>
      <w:r>
        <w:rPr>
          <w:rFonts w:ascii="宋体" w:eastAsia="宋体" w:hAnsi="宋体" w:hint="eastAsia"/>
          <w:sz w:val="21"/>
          <w:szCs w:val="21"/>
        </w:rPr>
        <w:t>保证24小时内</w:t>
      </w:r>
      <w:proofErr w:type="gramStart"/>
      <w:r>
        <w:rPr>
          <w:rFonts w:ascii="宋体" w:eastAsia="宋体" w:hAnsi="宋体" w:hint="eastAsia"/>
          <w:sz w:val="21"/>
          <w:szCs w:val="21"/>
        </w:rPr>
        <w:t>极</w:t>
      </w:r>
      <w:proofErr w:type="gramEnd"/>
      <w:r>
        <w:rPr>
          <w:rFonts w:ascii="宋体" w:eastAsia="宋体" w:hAnsi="宋体" w:hint="eastAsia"/>
          <w:sz w:val="21"/>
          <w:szCs w:val="21"/>
        </w:rPr>
        <w:t>速发货，每天下午三点从原产地发货，72小时内就能到货，</w:t>
      </w:r>
      <w:r>
        <w:rPr>
          <w:rFonts w:ascii="宋体" w:eastAsia="宋体" w:hAnsi="宋体"/>
          <w:sz w:val="21"/>
          <w:szCs w:val="21"/>
        </w:rPr>
        <w:t>默认</w:t>
      </w:r>
      <w:r>
        <w:rPr>
          <w:rFonts w:ascii="宋体" w:eastAsia="宋体" w:hAnsi="宋体" w:hint="eastAsia"/>
          <w:sz w:val="21"/>
          <w:szCs w:val="21"/>
        </w:rPr>
        <w:t>中通快递</w:t>
      </w:r>
      <w:r>
        <w:rPr>
          <w:rFonts w:ascii="宋体" w:eastAsia="宋体" w:hAnsi="宋体"/>
          <w:sz w:val="21"/>
          <w:szCs w:val="21"/>
        </w:rPr>
        <w:t>，商家</w:t>
      </w:r>
      <w:r>
        <w:rPr>
          <w:rFonts w:ascii="宋体" w:eastAsia="宋体" w:hAnsi="宋体" w:hint="eastAsia"/>
          <w:sz w:val="21"/>
          <w:szCs w:val="21"/>
        </w:rPr>
        <w:t>赠送运费险，购买一袋即可全国包邮（除港澳台、新疆、西藏地区）。</w:t>
      </w:r>
    </w:p>
    <w:p w14:paraId="2B669E60" w14:textId="77777777" w:rsidR="00133656" w:rsidRDefault="00000000">
      <w:pPr>
        <w:spacing w:line="360" w:lineRule="exact"/>
        <w:rPr>
          <w:rFonts w:ascii="宋体" w:hAnsi="宋体" w:cs="Arial"/>
          <w:szCs w:val="21"/>
          <w:shd w:val="clear" w:color="auto" w:fill="FFFFFF"/>
        </w:rPr>
      </w:pPr>
      <w:r>
        <w:rPr>
          <w:rFonts w:ascii="宋体" w:hAnsi="宋体" w:cs="Arial"/>
          <w:szCs w:val="21"/>
          <w:shd w:val="clear" w:color="auto" w:fill="FFFFFF"/>
        </w:rPr>
        <w:t>【百度百科】</w:t>
      </w:r>
    </w:p>
    <w:p w14:paraId="1AD6A57D" w14:textId="77777777" w:rsidR="00133656" w:rsidRDefault="00000000">
      <w:pPr>
        <w:spacing w:line="3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古田银耳，福建省</w:t>
      </w:r>
      <w:hyperlink r:id="rId28" w:tgtFrame="_blank" w:history="1">
        <w:r>
          <w:rPr>
            <w:rFonts w:ascii="宋体" w:hAnsi="宋体"/>
            <w:szCs w:val="21"/>
          </w:rPr>
          <w:t>古田县</w:t>
        </w:r>
      </w:hyperlink>
      <w:r>
        <w:rPr>
          <w:rFonts w:ascii="宋体" w:hAnsi="宋体"/>
          <w:szCs w:val="21"/>
        </w:rPr>
        <w:t>特产，中国国家地理标志产品。</w:t>
      </w:r>
    </w:p>
    <w:p w14:paraId="3797735E" w14:textId="77777777" w:rsidR="00133656" w:rsidRDefault="00000000">
      <w:pPr>
        <w:spacing w:line="3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古田县是“中国食用菌之都”、“银耳之乡”，银耳人工栽培历史悠久，以盛产银耳和银耳栽培技术先进而声名远播，成为全中国学习的榜样。所产的</w:t>
      </w:r>
      <w:proofErr w:type="gramStart"/>
      <w:r>
        <w:rPr>
          <w:rFonts w:ascii="宋体" w:hAnsi="宋体" w:hint="eastAsia"/>
          <w:szCs w:val="21"/>
        </w:rPr>
        <w:t>产品朵型圆</w:t>
      </w:r>
      <w:proofErr w:type="gramEnd"/>
      <w:r>
        <w:rPr>
          <w:rFonts w:ascii="宋体" w:hAnsi="宋体" w:hint="eastAsia"/>
          <w:szCs w:val="21"/>
        </w:rPr>
        <w:t>整、色泽鲜艳、口感滑嫩，</w:t>
      </w:r>
      <w:r>
        <w:rPr>
          <w:rFonts w:ascii="宋体" w:hAnsi="宋体"/>
          <w:szCs w:val="21"/>
        </w:rPr>
        <w:t>含有蛋白质、脂肪、碳水化合物、粗纤维、钙、磷、铁、钾、维生素B1、维生素B2、维生素D等，营养价值很高。古田银耳亮泽通透，</w:t>
      </w:r>
      <w:r>
        <w:rPr>
          <w:rFonts w:ascii="宋体" w:hAnsi="宋体" w:hint="eastAsia"/>
          <w:szCs w:val="21"/>
        </w:rPr>
        <w:t>泡发好后，蒸、煮、炒、炖均可，深受广大消费者的青睐。</w:t>
      </w:r>
    </w:p>
    <w:p w14:paraId="4831B783" w14:textId="77777777" w:rsidR="00133656" w:rsidRDefault="00000000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（一）产品特点</w:t>
      </w:r>
    </w:p>
    <w:p w14:paraId="3659F8AD" w14:textId="77777777" w:rsidR="00133656" w:rsidRDefault="00000000">
      <w:pPr>
        <w:spacing w:line="3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古田银耳</w:t>
      </w:r>
      <w:proofErr w:type="gramStart"/>
      <w:r>
        <w:rPr>
          <w:rFonts w:ascii="宋体" w:hAnsi="宋体"/>
          <w:szCs w:val="21"/>
        </w:rPr>
        <w:t>耳</w:t>
      </w:r>
      <w:proofErr w:type="gramEnd"/>
      <w:r>
        <w:rPr>
          <w:rFonts w:ascii="宋体" w:hAnsi="宋体"/>
          <w:szCs w:val="21"/>
        </w:rPr>
        <w:t>片全部展开，没有小耳蕾，形似牡丹花或菊花，朵直径12厘米～16厘米，朵鲜重150克～250克，总糖≥8%，蛋白质≥6%，含水量≤15%。</w:t>
      </w:r>
    </w:p>
    <w:p w14:paraId="34A5E7C1" w14:textId="77777777" w:rsidR="00133656" w:rsidRDefault="00000000">
      <w:pPr>
        <w:spacing w:line="360" w:lineRule="exact"/>
        <w:rPr>
          <w:rFonts w:ascii="宋体" w:hAnsi="宋体"/>
          <w:bCs/>
          <w:szCs w:val="21"/>
        </w:rPr>
      </w:pPr>
      <w:r>
        <w:rPr>
          <w:rFonts w:ascii="宋体" w:hAnsi="宋体" w:hint="eastAsia"/>
          <w:szCs w:val="21"/>
        </w:rPr>
        <w:t>（二）</w:t>
      </w:r>
      <w:r>
        <w:rPr>
          <w:rFonts w:ascii="宋体" w:hAnsi="宋体"/>
          <w:bCs/>
          <w:szCs w:val="21"/>
        </w:rPr>
        <w:t>制作工艺</w:t>
      </w:r>
    </w:p>
    <w:p w14:paraId="5BB8A7F6" w14:textId="77777777" w:rsidR="00133656" w:rsidRDefault="00000000">
      <w:pPr>
        <w:spacing w:line="3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1.爆晒：银耳以阳光爆晒自然干燥为好，选择连续晴天时采收。在连晴天一般晒2天后，耳片收缩，此时可以把</w:t>
      </w:r>
      <w:proofErr w:type="gramStart"/>
      <w:r>
        <w:rPr>
          <w:rFonts w:ascii="宋体" w:hAnsi="宋体" w:hint="eastAsia"/>
          <w:szCs w:val="21"/>
        </w:rPr>
        <w:t>朵与朵之间</w:t>
      </w:r>
      <w:proofErr w:type="gramEnd"/>
      <w:r>
        <w:rPr>
          <w:rFonts w:ascii="宋体" w:hAnsi="宋体" w:hint="eastAsia"/>
          <w:szCs w:val="21"/>
        </w:rPr>
        <w:t>调整靠近，减少晒帘张数，再晒2天后，耳片已硬，此时</w:t>
      </w:r>
      <w:r>
        <w:rPr>
          <w:rFonts w:ascii="宋体" w:hAnsi="宋体" w:hint="eastAsia"/>
          <w:szCs w:val="21"/>
        </w:rPr>
        <w:lastRenderedPageBreak/>
        <w:t>一朵一朵地翻起，</w:t>
      </w:r>
      <w:proofErr w:type="gramStart"/>
      <w:r>
        <w:rPr>
          <w:rFonts w:ascii="宋体" w:hAnsi="宋体" w:hint="eastAsia"/>
          <w:szCs w:val="21"/>
        </w:rPr>
        <w:t>把耳座朝日</w:t>
      </w:r>
      <w:proofErr w:type="gramEnd"/>
      <w:r>
        <w:rPr>
          <w:rFonts w:ascii="宋体" w:hAnsi="宋体" w:hint="eastAsia"/>
          <w:szCs w:val="21"/>
        </w:rPr>
        <w:t>，晒至手指按压不下时，即可收藏。</w:t>
      </w:r>
      <w:r>
        <w:rPr>
          <w:rFonts w:ascii="宋体" w:hAnsi="宋体" w:hint="eastAsia"/>
          <w:szCs w:val="21"/>
        </w:rPr>
        <w:br/>
        <w:t xml:space="preserve">    2.烘干：若银耳子实体已经成熟，但又遇阴雨天气，采收后可采用烘干办法。烘干的银耳色泽金黄，虽外观不如曝晒自然干的好看，但食用营养不受影响。烘干用土法烘干、烘房烘干、烘干机烘干或远红外线烘干等均可。</w:t>
      </w:r>
    </w:p>
    <w:p w14:paraId="561061D5" w14:textId="77777777" w:rsidR="00133656" w:rsidRDefault="00000000">
      <w:pPr>
        <w:spacing w:line="3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3.包装：银耳含有较多蛋白质和糖类，极易回潮，且又易碎。因此，晒干或烘干后，应及时用塑料袋包装，扎好袋口置于干燥处贮藏，并注意防潮湿，防压碎，确保朵形完整。</w:t>
      </w:r>
    </w:p>
    <w:p w14:paraId="4D85FD92" w14:textId="77777777" w:rsidR="00133656" w:rsidRDefault="00000000">
      <w:pPr>
        <w:spacing w:line="360" w:lineRule="exact"/>
        <w:rPr>
          <w:rFonts w:ascii="宋体" w:hAnsi="宋体" w:cs="Arial"/>
          <w:szCs w:val="21"/>
          <w:shd w:val="clear" w:color="auto" w:fill="FFFFFF"/>
        </w:rPr>
      </w:pPr>
      <w:r>
        <w:rPr>
          <w:rFonts w:ascii="宋体" w:hAnsi="宋体" w:cs="Arial" w:hint="eastAsia"/>
          <w:szCs w:val="21"/>
          <w:shd w:val="clear" w:color="auto" w:fill="FFFFFF"/>
        </w:rPr>
        <w:t>【其他网络资料】</w:t>
      </w:r>
    </w:p>
    <w:p w14:paraId="285DB809" w14:textId="77777777" w:rsidR="00133656" w:rsidRDefault="00000000">
      <w:pPr>
        <w:spacing w:line="360" w:lineRule="exact"/>
        <w:rPr>
          <w:rFonts w:ascii="宋体" w:hAnsi="宋体" w:cs="Arial"/>
          <w:szCs w:val="21"/>
        </w:rPr>
      </w:pPr>
      <w:r>
        <w:rPr>
          <w:rFonts w:ascii="宋体" w:hAnsi="宋体" w:cs="Arial" w:hint="eastAsia"/>
          <w:szCs w:val="21"/>
        </w:rPr>
        <w:t>（一）营养价值</w:t>
      </w:r>
    </w:p>
    <w:p w14:paraId="2E69FD9F" w14:textId="77777777" w:rsidR="00133656" w:rsidRDefault="00000000">
      <w:pPr>
        <w:spacing w:line="3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cs="Arial" w:hint="eastAsia"/>
          <w:szCs w:val="21"/>
        </w:rPr>
        <w:t xml:space="preserve"> </w:t>
      </w:r>
      <w:r>
        <w:rPr>
          <w:rFonts w:ascii="宋体" w:hAnsi="宋体" w:hint="eastAsia"/>
          <w:szCs w:val="21"/>
        </w:rPr>
        <w:t>银耳有“补肾、润肺、生津、止咳、清热、养胃、补气、和血、强心、壮身、补脑、提神”之功。作为营养滋补品，它适用于一切老弱妇孺和病后体虚者，还具有扶正强壮作用，并常用于治疗老年慢性气管炎等病症，对高血压、血管硬化患者，尤为适宜。近年来的医学研究还证明，从银耳中分离出来的多种糖类物质，对恶性肿瘤也有明显的抑制作用。常服银耳汤，还可起到嫩肤美容的效果。</w:t>
      </w:r>
    </w:p>
    <w:p w14:paraId="33339A20" w14:textId="77777777" w:rsidR="00133656" w:rsidRDefault="00000000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（二）品牌资料</w:t>
      </w:r>
    </w:p>
    <w:p w14:paraId="5DAC7D8A" w14:textId="77777777" w:rsidR="00133656" w:rsidRDefault="00000000">
      <w:pPr>
        <w:spacing w:line="3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福建盛耳食品有限公司是一家覆盖南北干货、粮油米面、健康滋补食材、有机食品等领域的专业食品公司，旨在将健康、天然的</w:t>
      </w:r>
      <w:proofErr w:type="gramStart"/>
      <w:r>
        <w:rPr>
          <w:rFonts w:ascii="宋体" w:hAnsi="宋体"/>
          <w:szCs w:val="21"/>
        </w:rPr>
        <w:t>美味食材带给</w:t>
      </w:r>
      <w:proofErr w:type="gramEnd"/>
      <w:r>
        <w:rPr>
          <w:rFonts w:ascii="宋体" w:hAnsi="宋体"/>
          <w:szCs w:val="21"/>
        </w:rPr>
        <w:t>大家。引导并突破传统农产品固有的封闭渠道与销售模式，挖掘品质深度，追求文化多元。</w:t>
      </w:r>
    </w:p>
    <w:p w14:paraId="3D58EEA6" w14:textId="77777777" w:rsidR="00133656" w:rsidRDefault="00000000">
      <w:pPr>
        <w:spacing w:line="360" w:lineRule="exact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公司成立于2011年，公司总部设于“中国食用菌之都”、“中国银耳之乡”</w:t>
      </w:r>
      <w:r>
        <w:rPr>
          <w:rFonts w:ascii="宋体" w:hAnsi="宋体" w:hint="eastAsia"/>
          <w:szCs w:val="21"/>
        </w:rPr>
        <w:t>——</w:t>
      </w:r>
      <w:r>
        <w:rPr>
          <w:rFonts w:ascii="宋体" w:hAnsi="宋体"/>
          <w:szCs w:val="21"/>
        </w:rPr>
        <w:t>福建古田，公司拥有完整、科学的质量管理体系，公司的诚信、实力和产品质量获得业界的认可，为更好的服务市场，公司目前已在浙江等地设立分公司。公司以特色食品生产、加工、仓储、销售、物流为一体，以互联网+食品的经营模式为核心，综合全渠道、多产品线的综合型食品服务企业。</w:t>
      </w:r>
    </w:p>
    <w:p w14:paraId="17C83624" w14:textId="77777777" w:rsidR="00133656" w:rsidRDefault="00000000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【补充资料】</w:t>
      </w:r>
    </w:p>
    <w:p w14:paraId="76D1C2C4" w14:textId="77777777" w:rsidR="00133656" w:rsidRDefault="00000000">
      <w:pPr>
        <w:spacing w:line="360" w:lineRule="exact"/>
        <w:ind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古田银耳</w:t>
      </w:r>
      <w:r>
        <w:rPr>
          <w:rFonts w:ascii="宋体" w:hAnsi="宋体"/>
          <w:szCs w:val="21"/>
        </w:rPr>
        <w:t>好品质，新鲜直达</w:t>
      </w:r>
      <w:r>
        <w:rPr>
          <w:rFonts w:ascii="宋体" w:hAnsi="宋体" w:hint="eastAsia"/>
          <w:szCs w:val="21"/>
        </w:rPr>
        <w:t>。</w:t>
      </w:r>
      <w:r>
        <w:rPr>
          <w:rFonts w:ascii="宋体" w:hAnsi="宋体"/>
          <w:szCs w:val="21"/>
        </w:rPr>
        <w:t>福建古田原产地深山直接采摘，烘干而成，确保生产的产品以新鲜状态，快速送达您的手中</w:t>
      </w:r>
      <w:r>
        <w:rPr>
          <w:rFonts w:ascii="宋体" w:hAnsi="宋体" w:hint="eastAsia"/>
          <w:szCs w:val="21"/>
        </w:rPr>
        <w:t>。</w:t>
      </w:r>
    </w:p>
    <w:p w14:paraId="6829C22D" w14:textId="77777777" w:rsidR="00133656" w:rsidRDefault="00000000">
      <w:pPr>
        <w:spacing w:line="360" w:lineRule="exact"/>
        <w:ind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</w:t>
      </w:r>
      <w:r>
        <w:rPr>
          <w:rFonts w:ascii="宋体" w:hAnsi="宋体" w:hint="eastAsia"/>
          <w:szCs w:val="21"/>
          <w:lang w:eastAsia="zh-Hans"/>
        </w:rPr>
        <w:t>.</w:t>
      </w:r>
      <w:r>
        <w:rPr>
          <w:rFonts w:ascii="宋体" w:hAnsi="宋体" w:hint="eastAsia"/>
          <w:szCs w:val="21"/>
        </w:rPr>
        <w:t xml:space="preserve"> 大小均匀，泡发率高。小小菇朵，大大能量，一朵足够几人食用。</w:t>
      </w:r>
    </w:p>
    <w:p w14:paraId="250B249F" w14:textId="77777777" w:rsidR="00133656" w:rsidRDefault="00000000">
      <w:pPr>
        <w:spacing w:line="360" w:lineRule="exact"/>
        <w:ind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2.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>浓浓胶质。黄金耳朵形紧密小巧，含胶质高，颜色比普通的银耳更黄一些，泡0.5-1小时即可煮，易</w:t>
      </w:r>
      <w:proofErr w:type="gramStart"/>
      <w:r>
        <w:rPr>
          <w:rFonts w:ascii="宋体" w:hAnsi="宋体" w:hint="eastAsia"/>
          <w:szCs w:val="21"/>
        </w:rPr>
        <w:t>糯</w:t>
      </w:r>
      <w:proofErr w:type="gramEnd"/>
      <w:r>
        <w:rPr>
          <w:rFonts w:ascii="宋体" w:hAnsi="宋体" w:hint="eastAsia"/>
          <w:szCs w:val="21"/>
        </w:rPr>
        <w:t>。</w:t>
      </w:r>
    </w:p>
    <w:p w14:paraId="3788AD4C" w14:textId="77777777" w:rsidR="00133656" w:rsidRDefault="00000000">
      <w:pPr>
        <w:spacing w:line="360" w:lineRule="exact"/>
        <w:ind w:firstLine="420"/>
        <w:rPr>
          <w:rFonts w:ascii="宋体" w:hAnsi="宋体"/>
          <w:szCs w:val="21"/>
        </w:rPr>
      </w:pPr>
      <w:r>
        <w:rPr>
          <w:rFonts w:ascii="宋体" w:hAnsi="宋体"/>
          <w:szCs w:val="21"/>
          <w:lang w:eastAsia="zh-Hans"/>
        </w:rPr>
        <w:t>3</w:t>
      </w:r>
      <w:r>
        <w:rPr>
          <w:rFonts w:ascii="宋体" w:hAnsi="宋体" w:hint="eastAsia"/>
          <w:szCs w:val="21"/>
          <w:lang w:eastAsia="zh-Hans"/>
        </w:rPr>
        <w:t>.</w:t>
      </w:r>
      <w:r>
        <w:rPr>
          <w:rFonts w:ascii="宋体" w:hAnsi="宋体"/>
          <w:szCs w:val="21"/>
        </w:rPr>
        <w:t xml:space="preserve"> 气味清香</w:t>
      </w:r>
      <w:r>
        <w:rPr>
          <w:rFonts w:ascii="宋体" w:hAnsi="宋体" w:hint="eastAsia"/>
          <w:szCs w:val="21"/>
        </w:rPr>
        <w:t>。</w:t>
      </w:r>
      <w:r>
        <w:rPr>
          <w:rFonts w:ascii="宋体" w:hAnsi="宋体"/>
          <w:szCs w:val="21"/>
        </w:rPr>
        <w:t>人工采摘后,立即烘烤加工而成干品,呈现自然金黄色,气味清香,干燥无霉。</w:t>
      </w:r>
    </w:p>
    <w:p w14:paraId="116D05AB" w14:textId="77777777" w:rsidR="00133656" w:rsidRDefault="00000000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（三）销售策略</w:t>
      </w:r>
    </w:p>
    <w:p w14:paraId="1E7F286C" w14:textId="77777777" w:rsidR="00133656" w:rsidRDefault="00000000">
      <w:pPr>
        <w:spacing w:line="360" w:lineRule="exact"/>
        <w:ind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以核心卖点为主，引导用户认可本商品，认准古田银耳。强调胶质浓、营养丰富等特点，具有止咳、清热、养胃、补气等功效，是养生的</w:t>
      </w:r>
      <w:proofErr w:type="gramStart"/>
      <w:r>
        <w:rPr>
          <w:rFonts w:ascii="宋体" w:hAnsi="宋体" w:hint="eastAsia"/>
          <w:szCs w:val="21"/>
        </w:rPr>
        <w:t>不</w:t>
      </w:r>
      <w:proofErr w:type="gramEnd"/>
      <w:r>
        <w:rPr>
          <w:rFonts w:ascii="宋体" w:hAnsi="宋体" w:hint="eastAsia"/>
          <w:szCs w:val="21"/>
        </w:rPr>
        <w:t>二选择，老少皆宜。</w:t>
      </w:r>
    </w:p>
    <w:p w14:paraId="0F3E6CA9" w14:textId="77777777" w:rsidR="00133656" w:rsidRDefault="00000000">
      <w:pPr>
        <w:spacing w:line="360" w:lineRule="exac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（四）其他内容</w:t>
      </w:r>
    </w:p>
    <w:p w14:paraId="68DB566D" w14:textId="77777777" w:rsidR="00133656" w:rsidRDefault="00000000">
      <w:pPr>
        <w:spacing w:line="360" w:lineRule="exact"/>
        <w:ind w:firstLine="420"/>
        <w:rPr>
          <w:rFonts w:ascii="宋体" w:hAnsi="宋体"/>
          <w:szCs w:val="21"/>
        </w:rPr>
      </w:pPr>
      <w:r>
        <w:rPr>
          <w:rFonts w:ascii="宋体" w:hAnsi="宋体" w:cs="Arial" w:hint="eastAsia"/>
          <w:szCs w:val="21"/>
          <w:shd w:val="clear" w:color="auto" w:fill="FFFFFF"/>
        </w:rPr>
        <w:t>在直播进行到福利互动环节时，视现场情况，到达10000人在线，现场随机抽选5人各</w:t>
      </w:r>
      <w:r>
        <w:rPr>
          <w:rFonts w:ascii="宋体" w:hAnsi="宋体" w:hint="eastAsia"/>
          <w:szCs w:val="21"/>
        </w:rPr>
        <w:t>送出一袋古田银耳。同时，购买两袋银耳还可获赠冰糖100g，数量有限，赠完即止。</w:t>
      </w:r>
    </w:p>
    <w:p w14:paraId="418F74EE" w14:textId="77777777" w:rsidR="00133656" w:rsidRDefault="00000000">
      <w:pPr>
        <w:spacing w:line="360" w:lineRule="exact"/>
        <w:rPr>
          <w:bCs/>
        </w:rPr>
      </w:pPr>
      <w:r>
        <w:rPr>
          <w:rFonts w:ascii="宋体" w:hAnsi="宋体" w:hint="eastAsia"/>
          <w:szCs w:val="21"/>
        </w:rPr>
        <w:t>主播</w:t>
      </w:r>
      <w:r>
        <w:rPr>
          <w:rFonts w:ascii="宋体" w:hAnsi="宋体"/>
          <w:szCs w:val="21"/>
        </w:rPr>
        <w:t>昨天试着煮了一下古田银耳</w:t>
      </w:r>
      <w:r>
        <w:rPr>
          <w:rFonts w:ascii="宋体" w:hAnsi="宋体" w:hint="eastAsia"/>
          <w:szCs w:val="21"/>
        </w:rPr>
        <w:t>，感觉</w:t>
      </w:r>
      <w:r>
        <w:rPr>
          <w:rFonts w:ascii="宋体" w:hAnsi="宋体"/>
          <w:szCs w:val="21"/>
        </w:rPr>
        <w:t>银耳非常好，泡发很快，而且泡开很大一朵，出胶很多，口感又软又</w:t>
      </w:r>
      <w:proofErr w:type="gramStart"/>
      <w:r>
        <w:rPr>
          <w:rFonts w:ascii="宋体" w:hAnsi="宋体"/>
          <w:szCs w:val="21"/>
        </w:rPr>
        <w:t>糯</w:t>
      </w:r>
      <w:proofErr w:type="gramEnd"/>
      <w:r>
        <w:rPr>
          <w:rFonts w:ascii="宋体" w:hAnsi="宋体" w:hint="eastAsia"/>
          <w:szCs w:val="21"/>
        </w:rPr>
        <w:t>，</w:t>
      </w:r>
      <w:r>
        <w:rPr>
          <w:rFonts w:ascii="宋体" w:hAnsi="宋体"/>
          <w:szCs w:val="21"/>
        </w:rPr>
        <w:t>如果以10分为满分，古田银耳</w:t>
      </w:r>
      <w:r>
        <w:rPr>
          <w:rFonts w:ascii="宋体" w:hAnsi="宋体" w:hint="eastAsia"/>
          <w:szCs w:val="21"/>
        </w:rPr>
        <w:t>可以</w:t>
      </w:r>
      <w:r>
        <w:rPr>
          <w:rFonts w:ascii="宋体" w:hAnsi="宋体"/>
          <w:szCs w:val="21"/>
        </w:rPr>
        <w:t>给到9分。</w:t>
      </w:r>
    </w:p>
    <w:p w14:paraId="3785A66D" w14:textId="77777777" w:rsidR="00133656" w:rsidRDefault="00000000">
      <w:pPr>
        <w:jc w:val="center"/>
        <w:rPr>
          <w:b/>
          <w:bCs/>
          <w:sz w:val="28"/>
          <w:szCs w:val="28"/>
        </w:rPr>
      </w:pPr>
      <w:bookmarkStart w:id="8" w:name="_Hlk105235872"/>
      <w:r>
        <w:rPr>
          <w:rFonts w:hint="eastAsia"/>
          <w:b/>
          <w:bCs/>
          <w:sz w:val="28"/>
          <w:szCs w:val="28"/>
        </w:rPr>
        <w:lastRenderedPageBreak/>
        <w:t>商品信息档案</w:t>
      </w:r>
      <w:bookmarkEnd w:id="8"/>
    </w:p>
    <w:tbl>
      <w:tblPr>
        <w:tblW w:w="88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76"/>
        <w:gridCol w:w="6829"/>
      </w:tblGrid>
      <w:tr w:rsidR="00133656" w14:paraId="779943FA" w14:textId="77777777">
        <w:trPr>
          <w:trHeight w:val="2029"/>
          <w:jc w:val="center"/>
        </w:trPr>
        <w:tc>
          <w:tcPr>
            <w:tcW w:w="1976" w:type="dxa"/>
            <w:shd w:val="clear" w:color="auto" w:fill="auto"/>
            <w:noWrap/>
            <w:vAlign w:val="center"/>
          </w:tcPr>
          <w:p w14:paraId="1D4E86E1" w14:textId="77777777" w:rsidR="00133656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  <w:lang w:bidi="ar"/>
              </w:rPr>
              <w:t>产品介绍</w:t>
            </w:r>
          </w:p>
        </w:tc>
        <w:tc>
          <w:tcPr>
            <w:tcW w:w="6829" w:type="dxa"/>
            <w:shd w:val="clear" w:color="auto" w:fill="auto"/>
            <w:vAlign w:val="center"/>
          </w:tcPr>
          <w:p w14:paraId="68993310" w14:textId="77777777" w:rsidR="00133656" w:rsidRDefault="00000000"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  <w:lang w:bidi="ar"/>
              </w:rPr>
              <w:t>1.尺寸：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  <w:u w:val="single"/>
                <w:lang w:bidi="ar"/>
              </w:rPr>
              <w:t xml:space="preserve"> </w:t>
            </w:r>
            <w:r>
              <w:rPr>
                <w:rFonts w:ascii="宋体" w:hAnsi="宋体" w:cs="宋体"/>
                <w:b/>
                <w:bCs/>
                <w:kern w:val="0"/>
                <w:sz w:val="22"/>
                <w:szCs w:val="22"/>
                <w:u w:val="single"/>
                <w:lang w:bidi="ar"/>
              </w:rPr>
              <w:t xml:space="preserve">                                                  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  <w:lang w:bidi="ar"/>
              </w:rPr>
              <w:t xml:space="preserve"> </w:t>
            </w:r>
          </w:p>
          <w:p w14:paraId="5848D809" w14:textId="77777777" w:rsidR="00133656" w:rsidRDefault="00000000"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  <w:lang w:bidi="ar"/>
              </w:rPr>
              <w:t>2.单位：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u w:val="single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 w:val="22"/>
                <w:szCs w:val="22"/>
                <w:u w:val="single"/>
                <w:lang w:bidi="ar"/>
              </w:rPr>
              <w:t xml:space="preserve">                                                  </w:t>
            </w:r>
          </w:p>
          <w:p w14:paraId="7D94A855" w14:textId="77777777" w:rsidR="00133656" w:rsidRDefault="00000000"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  <w:lang w:bidi="ar"/>
              </w:rPr>
              <w:t>3.产品描述：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u w:val="single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 w:val="22"/>
                <w:szCs w:val="22"/>
                <w:u w:val="single"/>
                <w:lang w:bidi="ar"/>
              </w:rPr>
              <w:t xml:space="preserve">                                                  </w:t>
            </w:r>
            <w:r>
              <w:rPr>
                <w:rFonts w:ascii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 xml:space="preserve"> </w:t>
            </w:r>
          </w:p>
          <w:p w14:paraId="4B0AC7A1" w14:textId="77777777" w:rsidR="00133656" w:rsidRDefault="00000000"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  <w:lang w:bidi="ar"/>
              </w:rPr>
              <w:t>4.成分：</w:t>
            </w: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含有蛋白质、脂肪、碳水化合物、粗纤维、钙、磷、铁、钾、维生素B1、维生素B2、维生素D等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。</w:t>
            </w:r>
          </w:p>
        </w:tc>
      </w:tr>
      <w:tr w:rsidR="00133656" w14:paraId="01123676" w14:textId="77777777">
        <w:trPr>
          <w:trHeight w:val="1677"/>
          <w:jc w:val="center"/>
        </w:trPr>
        <w:tc>
          <w:tcPr>
            <w:tcW w:w="1976" w:type="dxa"/>
            <w:shd w:val="clear" w:color="auto" w:fill="auto"/>
            <w:noWrap/>
            <w:vAlign w:val="center"/>
          </w:tcPr>
          <w:p w14:paraId="4DD1BB84" w14:textId="77777777" w:rsidR="00133656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  <w:lang w:bidi="ar"/>
              </w:rPr>
              <w:t>品牌信息</w:t>
            </w:r>
          </w:p>
        </w:tc>
        <w:tc>
          <w:tcPr>
            <w:tcW w:w="6829" w:type="dxa"/>
            <w:shd w:val="clear" w:color="auto" w:fill="auto"/>
            <w:vAlign w:val="center"/>
          </w:tcPr>
          <w:p w14:paraId="02138DCD" w14:textId="77777777" w:rsidR="00133656" w:rsidRDefault="00000000"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  <w:lang w:bidi="ar"/>
              </w:rPr>
              <w:t>1.品牌名称：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u w:val="single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 w:val="22"/>
                <w:szCs w:val="22"/>
                <w:u w:val="single"/>
                <w:lang w:bidi="ar"/>
              </w:rPr>
              <w:t xml:space="preserve">                                                  </w:t>
            </w:r>
          </w:p>
          <w:p w14:paraId="43339297" w14:textId="77777777" w:rsidR="00133656" w:rsidRDefault="00000000">
            <w:pPr>
              <w:widowControl/>
              <w:spacing w:line="360" w:lineRule="auto"/>
              <w:ind w:left="360"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u w:val="single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 w:val="22"/>
                <w:szCs w:val="22"/>
                <w:u w:val="single"/>
                <w:lang w:bidi="ar"/>
              </w:rPr>
              <w:t xml:space="preserve">                                                  </w:t>
            </w:r>
          </w:p>
          <w:p w14:paraId="2C8B8FA3" w14:textId="77777777" w:rsidR="00133656" w:rsidRDefault="00000000"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b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  <w:lang w:bidi="ar"/>
              </w:rPr>
              <w:t>2.品牌优势：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公司拥有完整、科学的质量管理体系，公司的诚信、实力和产品质量获得业界的认可。</w:t>
            </w:r>
          </w:p>
        </w:tc>
      </w:tr>
      <w:tr w:rsidR="00133656" w14:paraId="7933975F" w14:textId="77777777">
        <w:trPr>
          <w:trHeight w:val="3089"/>
          <w:jc w:val="center"/>
        </w:trPr>
        <w:tc>
          <w:tcPr>
            <w:tcW w:w="1976" w:type="dxa"/>
            <w:shd w:val="clear" w:color="auto" w:fill="auto"/>
            <w:vAlign w:val="center"/>
          </w:tcPr>
          <w:p w14:paraId="32C002F7" w14:textId="77777777" w:rsidR="00133656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  <w:lang w:bidi="ar"/>
              </w:rPr>
              <w:t>销售信息及卖点</w:t>
            </w:r>
          </w:p>
        </w:tc>
        <w:tc>
          <w:tcPr>
            <w:tcW w:w="6829" w:type="dxa"/>
            <w:shd w:val="clear" w:color="auto" w:fill="auto"/>
            <w:vAlign w:val="center"/>
          </w:tcPr>
          <w:p w14:paraId="0B3E9D1E" w14:textId="77777777" w:rsidR="00133656" w:rsidRDefault="00000000"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  <w:lang w:bidi="ar"/>
              </w:rPr>
              <w:t>1.零售价格：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25.8元/袋</w:t>
            </w:r>
            <w:r>
              <w:rPr>
                <w:rFonts w:ascii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FF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  <w:lang w:bidi="ar"/>
              </w:rPr>
              <w:t>直播间价格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： 19.9元/袋</w:t>
            </w:r>
          </w:p>
          <w:p w14:paraId="7C1E4FA4" w14:textId="77777777" w:rsidR="00133656" w:rsidRDefault="00000000"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  <w:lang w:bidi="ar"/>
              </w:rPr>
              <w:t xml:space="preserve">2.商品数量： </w:t>
            </w:r>
            <w:r>
              <w:rPr>
                <w:rFonts w:ascii="宋体" w:hAnsi="宋体" w:cs="宋体"/>
                <w:kern w:val="0"/>
                <w:sz w:val="22"/>
                <w:szCs w:val="22"/>
                <w:u w:val="single"/>
                <w:lang w:bidi="ar"/>
              </w:rPr>
              <w:t xml:space="preserve">                                                  </w:t>
            </w:r>
            <w:r>
              <w:rPr>
                <w:rFonts w:ascii="宋体" w:hAnsi="宋体" w:cs="宋体" w:hint="eastAsia"/>
                <w:color w:val="FF0000"/>
                <w:kern w:val="0"/>
                <w:sz w:val="22"/>
                <w:szCs w:val="22"/>
                <w:lang w:bidi="ar"/>
              </w:rPr>
              <w:t xml:space="preserve"> </w:t>
            </w:r>
          </w:p>
          <w:p w14:paraId="31E23091" w14:textId="77777777" w:rsidR="00133656" w:rsidRDefault="00000000"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  <w:lang w:bidi="ar"/>
              </w:rPr>
              <w:t>3.核心卖点：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u w:val="single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 w:val="22"/>
                <w:szCs w:val="22"/>
                <w:u w:val="single"/>
                <w:lang w:bidi="ar"/>
              </w:rPr>
              <w:t xml:space="preserve">                                                 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 xml:space="preserve">                </w:t>
            </w:r>
          </w:p>
          <w:p w14:paraId="4D6DEEC9" w14:textId="77777777" w:rsidR="00133656" w:rsidRDefault="00000000"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u w:val="single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 w:val="22"/>
                <w:szCs w:val="22"/>
                <w:u w:val="single"/>
                <w:lang w:bidi="ar"/>
              </w:rPr>
              <w:t xml:space="preserve">                                                  </w:t>
            </w:r>
          </w:p>
          <w:p w14:paraId="0D6E7322" w14:textId="77777777" w:rsidR="00133656" w:rsidRDefault="00000000"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  <w:lang w:bidi="ar"/>
              </w:rPr>
              <w:t>4.其他卖点：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u w:val="single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 w:val="22"/>
                <w:szCs w:val="22"/>
                <w:u w:val="single"/>
                <w:lang w:bidi="ar"/>
              </w:rPr>
              <w:t xml:space="preserve">                                                  </w:t>
            </w:r>
          </w:p>
          <w:p w14:paraId="61439838" w14:textId="77777777" w:rsidR="00133656" w:rsidRDefault="00000000">
            <w:pPr>
              <w:widowControl/>
              <w:spacing w:line="360" w:lineRule="auto"/>
              <w:ind w:left="420"/>
              <w:jc w:val="left"/>
              <w:textAlignment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  <w:u w:val="single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 w:val="22"/>
                <w:szCs w:val="22"/>
                <w:u w:val="single"/>
                <w:lang w:bidi="ar"/>
              </w:rPr>
              <w:t xml:space="preserve">                                                  </w:t>
            </w:r>
          </w:p>
        </w:tc>
      </w:tr>
      <w:tr w:rsidR="00133656" w14:paraId="2FD41EC8" w14:textId="77777777">
        <w:trPr>
          <w:trHeight w:val="1825"/>
          <w:jc w:val="center"/>
        </w:trPr>
        <w:tc>
          <w:tcPr>
            <w:tcW w:w="1976" w:type="dxa"/>
            <w:shd w:val="clear" w:color="auto" w:fill="auto"/>
            <w:vAlign w:val="center"/>
          </w:tcPr>
          <w:p w14:paraId="4B432174" w14:textId="77777777" w:rsidR="00133656" w:rsidRDefault="00000000">
            <w:pPr>
              <w:widowControl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  <w:lang w:bidi="ar"/>
              </w:rPr>
              <w:t>优惠策略</w:t>
            </w:r>
          </w:p>
        </w:tc>
        <w:tc>
          <w:tcPr>
            <w:tcW w:w="6829" w:type="dxa"/>
            <w:shd w:val="clear" w:color="auto" w:fill="auto"/>
            <w:vAlign w:val="center"/>
          </w:tcPr>
          <w:p w14:paraId="6967486A" w14:textId="77777777" w:rsidR="00133656" w:rsidRDefault="00000000"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  <w:lang w:bidi="ar"/>
              </w:rPr>
              <w:t>1.秒杀：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u w:val="single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 w:val="22"/>
                <w:szCs w:val="22"/>
                <w:u w:val="single"/>
                <w:lang w:bidi="ar"/>
              </w:rPr>
              <w:t xml:space="preserve">                                                  </w:t>
            </w:r>
          </w:p>
          <w:p w14:paraId="3A51EC37" w14:textId="77777777" w:rsidR="00133656" w:rsidRDefault="00000000"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  <w:lang w:bidi="ar"/>
              </w:rPr>
              <w:t>2.折扣：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u w:val="single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 w:val="22"/>
                <w:szCs w:val="22"/>
                <w:u w:val="single"/>
                <w:lang w:bidi="ar"/>
              </w:rPr>
              <w:t xml:space="preserve">                                                  </w:t>
            </w:r>
          </w:p>
          <w:p w14:paraId="73DFCE6C" w14:textId="77777777" w:rsidR="00133656" w:rsidRDefault="00000000"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  <w:lang w:bidi="ar"/>
              </w:rPr>
              <w:t>3.包邮：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中通快递</w:t>
            </w:r>
            <w:r>
              <w:rPr>
                <w:rFonts w:ascii="宋体" w:hAnsi="宋体" w:cs="宋体"/>
                <w:kern w:val="0"/>
                <w:sz w:val="22"/>
                <w:szCs w:val="22"/>
                <w:lang w:bidi="ar"/>
              </w:rPr>
              <w:t>，商家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lang w:bidi="ar"/>
              </w:rPr>
              <w:t>赠送运费险，购买一袋即可全国包邮（除港澳台、新疆、西藏地区），72小时到货。</w:t>
            </w:r>
          </w:p>
          <w:p w14:paraId="6BFEFA45" w14:textId="77777777" w:rsidR="00133656" w:rsidRDefault="00000000">
            <w:pPr>
              <w:widowControl/>
              <w:spacing w:line="360" w:lineRule="auto"/>
              <w:jc w:val="left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  <w:lang w:bidi="ar"/>
              </w:rPr>
              <w:t>4.礼品：</w:t>
            </w:r>
            <w:r>
              <w:rPr>
                <w:rFonts w:ascii="宋体" w:hAnsi="宋体" w:cs="宋体" w:hint="eastAsia"/>
                <w:sz w:val="22"/>
                <w:szCs w:val="22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u w:val="single"/>
                <w:lang w:bidi="ar"/>
              </w:rPr>
              <w:t xml:space="preserve"> </w:t>
            </w:r>
            <w:r>
              <w:rPr>
                <w:rFonts w:ascii="宋体" w:hAnsi="宋体" w:cs="宋体"/>
                <w:kern w:val="0"/>
                <w:sz w:val="22"/>
                <w:szCs w:val="22"/>
                <w:u w:val="single"/>
                <w:lang w:bidi="ar"/>
              </w:rPr>
              <w:t xml:space="preserve">                                                  </w:t>
            </w:r>
          </w:p>
        </w:tc>
      </w:tr>
    </w:tbl>
    <w:p w14:paraId="77AD9FEA" w14:textId="77777777" w:rsidR="00133656" w:rsidRDefault="00133656">
      <w:pPr>
        <w:rPr>
          <w:b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440"/>
      </w:tblGrid>
      <w:tr w:rsidR="00133656" w14:paraId="2FA10B51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5ADCDC3A" w14:textId="77777777" w:rsidR="00133656" w:rsidRDefault="00000000">
            <w:pPr>
              <w:keepLines/>
              <w:jc w:val="center"/>
            </w:pPr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14:paraId="65F97F99" w14:textId="77777777" w:rsidR="00133656" w:rsidRDefault="00133656">
            <w:pPr>
              <w:keepLines/>
              <w:jc w:val="center"/>
            </w:pPr>
          </w:p>
        </w:tc>
      </w:tr>
      <w:tr w:rsidR="00133656" w14:paraId="6A57B8B9" w14:textId="77777777">
        <w:trPr>
          <w:cantSplit/>
          <w:trHeight w:val="361"/>
        </w:trPr>
        <w:tc>
          <w:tcPr>
            <w:tcW w:w="1008" w:type="dxa"/>
            <w:vAlign w:val="center"/>
          </w:tcPr>
          <w:p w14:paraId="503BEA22" w14:textId="77777777" w:rsidR="00133656" w:rsidRDefault="00000000">
            <w:pPr>
              <w:keepLines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14:paraId="2591EDAC" w14:textId="77777777" w:rsidR="00133656" w:rsidRDefault="00133656">
            <w:pPr>
              <w:keepLines/>
              <w:jc w:val="center"/>
            </w:pPr>
          </w:p>
        </w:tc>
      </w:tr>
    </w:tbl>
    <w:p w14:paraId="425677DC" w14:textId="77777777" w:rsidR="00133656" w:rsidRDefault="00000000">
      <w:pPr>
        <w:rPr>
          <w:b/>
        </w:rPr>
      </w:pPr>
      <w:r>
        <w:rPr>
          <w:rFonts w:hint="eastAsia"/>
          <w:b/>
        </w:rPr>
        <w:t>五、情境选择（</w:t>
      </w:r>
      <w:r>
        <w:rPr>
          <w:rFonts w:hint="eastAsia"/>
          <w:b/>
        </w:rPr>
        <w:t>1</w:t>
      </w:r>
      <w:r>
        <w:rPr>
          <w:b/>
        </w:rPr>
        <w:t>0</w:t>
      </w:r>
      <w:r>
        <w:rPr>
          <w:rFonts w:hint="eastAsia"/>
          <w:b/>
        </w:rPr>
        <w:t>分）</w:t>
      </w:r>
    </w:p>
    <w:p w14:paraId="0A4106EC" w14:textId="77777777" w:rsidR="00133656" w:rsidRDefault="00000000">
      <w:pPr>
        <w:spacing w:line="360" w:lineRule="auto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小杨是一家化妆品电商企业的采购助理，最近一家生产面膜H厂主动联系小杨，想与小杨公司进行商务合作。领导得知此事后，安排小杨跟进此事。</w:t>
      </w:r>
    </w:p>
    <w:p w14:paraId="7BB33099" w14:textId="77777777" w:rsidR="00133656" w:rsidRDefault="00000000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请根据上述情况分析完成下列问题：</w:t>
      </w:r>
    </w:p>
    <w:p w14:paraId="245C4582" w14:textId="77777777" w:rsidR="00133656" w:rsidRDefault="00000000">
      <w:pPr>
        <w:numPr>
          <w:ilvl w:val="0"/>
          <w:numId w:val="4"/>
        </w:num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小杨与H厂沟通了解后，要对H厂进行合作资质的确认，请选择合适选项填入：</w:t>
      </w:r>
    </w:p>
    <w:p w14:paraId="02E363AC" w14:textId="77777777" w:rsidR="00133656" w:rsidRDefault="00000000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lastRenderedPageBreak/>
        <w:t>（1）需A厂提供资质资料，包括（  ）。（多选，1分）</w:t>
      </w:r>
    </w:p>
    <w:p w14:paraId="68736FFC" w14:textId="77777777" w:rsidR="00133656" w:rsidRDefault="00000000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A.银行开户许可证扫描件      B.组织机构代码证扫描件         C.员工明细登记册</w:t>
      </w:r>
    </w:p>
    <w:p w14:paraId="2F9C00B9" w14:textId="77777777" w:rsidR="00133656" w:rsidRDefault="00000000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D.营业执照副本扫描件        F.产品合格正面文件复印件       G.税务登记证</w:t>
      </w:r>
    </w:p>
    <w:p w14:paraId="0ED49273" w14:textId="77777777" w:rsidR="00133656" w:rsidRDefault="00000000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（2）A厂的生产能力可以从（   ）等进行了解。（多选，1分）</w:t>
      </w:r>
    </w:p>
    <w:p w14:paraId="0C030612" w14:textId="77777777" w:rsidR="00133656" w:rsidRDefault="00000000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 xml:space="preserve">A.生产规模             B.银行存款           C.产品质量      </w:t>
      </w:r>
    </w:p>
    <w:p w14:paraId="6B0C8E2B" w14:textId="77777777" w:rsidR="00133656" w:rsidRDefault="00000000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D.技术水平             E.资金来源           F.交货能力</w:t>
      </w:r>
    </w:p>
    <w:p w14:paraId="5BB6F936" w14:textId="77777777" w:rsidR="00133656" w:rsidRDefault="00000000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2. 小杨在与H厂商务沟通中，针对合作形式协商的结果是：</w:t>
      </w:r>
    </w:p>
    <w:p w14:paraId="1583748C" w14:textId="77777777" w:rsidR="00133656" w:rsidRDefault="00000000">
      <w:pPr>
        <w:numPr>
          <w:ilvl w:val="0"/>
          <w:numId w:val="5"/>
        </w:num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由</w:t>
      </w:r>
      <w:r>
        <w:rPr>
          <w:rFonts w:ascii="宋体" w:hAnsi="宋体" w:hint="eastAsia"/>
          <w:u w:val="single"/>
        </w:rPr>
        <w:t xml:space="preserve">（   </w:t>
      </w:r>
      <w:r>
        <w:rPr>
          <w:rFonts w:ascii="宋体" w:hAnsi="宋体"/>
          <w:u w:val="single"/>
        </w:rPr>
        <w:t xml:space="preserve">        </w:t>
      </w:r>
      <w:r>
        <w:rPr>
          <w:rFonts w:ascii="宋体" w:hAnsi="宋体" w:hint="eastAsia"/>
          <w:u w:val="single"/>
        </w:rPr>
        <w:t xml:space="preserve">   ）</w:t>
      </w:r>
      <w:r>
        <w:rPr>
          <w:rFonts w:ascii="宋体" w:hAnsi="宋体" w:hint="eastAsia"/>
        </w:rPr>
        <w:t>送货上门（1分）</w:t>
      </w:r>
    </w:p>
    <w:p w14:paraId="6F1ACFDC" w14:textId="77777777" w:rsidR="00133656" w:rsidRDefault="00000000">
      <w:pPr>
        <w:numPr>
          <w:ilvl w:val="0"/>
          <w:numId w:val="5"/>
        </w:num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送至</w:t>
      </w:r>
      <w:r>
        <w:rPr>
          <w:rFonts w:ascii="宋体" w:hAnsi="宋体" w:hint="eastAsia"/>
          <w:u w:val="single"/>
        </w:rPr>
        <w:t xml:space="preserve">（   </w:t>
      </w:r>
      <w:r>
        <w:rPr>
          <w:rFonts w:ascii="宋体" w:hAnsi="宋体"/>
          <w:u w:val="single"/>
        </w:rPr>
        <w:t xml:space="preserve">       </w:t>
      </w:r>
      <w:r>
        <w:rPr>
          <w:rFonts w:ascii="宋体" w:hAnsi="宋体" w:hint="eastAsia"/>
          <w:u w:val="single"/>
        </w:rPr>
        <w:t xml:space="preserve">  ）</w:t>
      </w:r>
      <w:r>
        <w:rPr>
          <w:rFonts w:ascii="宋体" w:hAnsi="宋体" w:hint="eastAsia"/>
        </w:rPr>
        <w:t>仓库（1分）</w:t>
      </w:r>
    </w:p>
    <w:p w14:paraId="72A5232E" w14:textId="77777777" w:rsidR="00133656" w:rsidRDefault="00000000">
      <w:pPr>
        <w:numPr>
          <w:ilvl w:val="0"/>
          <w:numId w:val="5"/>
        </w:num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如有质量问题，企业应提供</w:t>
      </w:r>
      <w:r>
        <w:rPr>
          <w:rFonts w:ascii="宋体" w:hAnsi="宋体" w:hint="eastAsia"/>
          <w:u w:val="single"/>
        </w:rPr>
        <w:t xml:space="preserve">（  </w:t>
      </w:r>
      <w:r>
        <w:rPr>
          <w:rFonts w:ascii="宋体" w:hAnsi="宋体"/>
          <w:u w:val="single"/>
        </w:rPr>
        <w:t xml:space="preserve">       </w:t>
      </w:r>
      <w:r>
        <w:rPr>
          <w:rFonts w:ascii="宋体" w:hAnsi="宋体" w:hint="eastAsia"/>
          <w:u w:val="single"/>
        </w:rPr>
        <w:t xml:space="preserve">   ）</w:t>
      </w:r>
      <w:r>
        <w:rPr>
          <w:rFonts w:ascii="宋体" w:hAnsi="宋体" w:hint="eastAsia"/>
        </w:rPr>
        <w:t>服务（1分）</w:t>
      </w:r>
    </w:p>
    <w:p w14:paraId="44438A15" w14:textId="77777777" w:rsidR="00133656" w:rsidRDefault="00000000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3.  H厂起初报价高于小杨公司的预期，小杨可以使用哪些议价方法或策略呢？（3分）</w:t>
      </w:r>
    </w:p>
    <w:p w14:paraId="6E151088" w14:textId="77777777" w:rsidR="00133656" w:rsidRDefault="00000000"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                                                            </w:t>
      </w:r>
    </w:p>
    <w:p w14:paraId="3928277E" w14:textId="77777777" w:rsidR="00133656" w:rsidRDefault="00000000"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                                                            </w:t>
      </w:r>
    </w:p>
    <w:p w14:paraId="547FF0CD" w14:textId="77777777" w:rsidR="00133656" w:rsidRDefault="00000000"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                                                            </w:t>
      </w:r>
    </w:p>
    <w:p w14:paraId="4B45D51E" w14:textId="77777777" w:rsidR="00133656" w:rsidRDefault="00000000"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ascii="宋体" w:hAnsi="宋体" w:hint="eastAsia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                                                            </w:t>
      </w:r>
    </w:p>
    <w:p w14:paraId="510DC846" w14:textId="77777777" w:rsidR="00133656" w:rsidRDefault="00000000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4</w:t>
      </w:r>
      <w:r>
        <w:rPr>
          <w:rFonts w:ascii="宋体" w:hAnsi="宋体"/>
        </w:rPr>
        <w:t>.</w:t>
      </w:r>
      <w:r>
        <w:rPr>
          <w:rFonts w:ascii="宋体" w:hAnsi="宋体" w:hint="eastAsia"/>
        </w:rPr>
        <w:t xml:space="preserve"> 小杨在起草合同时，关于合同法律效力上：（2分）</w:t>
      </w:r>
    </w:p>
    <w:p w14:paraId="18C9003F" w14:textId="77777777" w:rsidR="00133656" w:rsidRDefault="00000000">
      <w:pPr>
        <w:spacing w:line="360" w:lineRule="auto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本合同一式</w:t>
      </w:r>
      <w:r>
        <w:rPr>
          <w:rFonts w:ascii="宋体" w:hAnsi="宋体" w:hint="eastAsia"/>
          <w:u w:val="single"/>
        </w:rPr>
        <w:t>（1）</w:t>
      </w:r>
      <w:r>
        <w:rPr>
          <w:rFonts w:ascii="宋体" w:hAnsi="宋体" w:hint="eastAsia"/>
        </w:rPr>
        <w:t>份，甲乙双方各持一份，具有同等法律效力，双方签字</w:t>
      </w:r>
      <w:r>
        <w:rPr>
          <w:rFonts w:ascii="宋体" w:hAnsi="宋体" w:hint="eastAsia"/>
          <w:u w:val="single"/>
        </w:rPr>
        <w:t xml:space="preserve"> （2） </w:t>
      </w:r>
      <w:r>
        <w:rPr>
          <w:rFonts w:ascii="宋体" w:hAnsi="宋体" w:hint="eastAsia"/>
        </w:rPr>
        <w:t>后立即生效。双方发生争议时，协商解决，协商不成任何</w:t>
      </w:r>
      <w:proofErr w:type="gramStart"/>
      <w:r>
        <w:rPr>
          <w:rFonts w:ascii="宋体" w:hAnsi="宋体" w:hint="eastAsia"/>
        </w:rPr>
        <w:t>乙方均可箱</w:t>
      </w:r>
      <w:proofErr w:type="gramEnd"/>
      <w:r>
        <w:rPr>
          <w:rFonts w:ascii="宋体" w:hAnsi="宋体" w:hint="eastAsia"/>
        </w:rPr>
        <w:t>甲方所在低人民法院提起诉讼。</w:t>
      </w:r>
    </w:p>
    <w:p w14:paraId="721B2A0E" w14:textId="77777777" w:rsidR="00133656" w:rsidRDefault="00000000">
      <w:pPr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（1）</w:t>
      </w:r>
      <w:r>
        <w:rPr>
          <w:rFonts w:ascii="宋体" w:hAnsi="宋体" w:hint="eastAsia"/>
          <w:u w:val="single"/>
        </w:rPr>
        <w:t xml:space="preserve">         </w:t>
      </w:r>
      <w:r>
        <w:rPr>
          <w:rFonts w:ascii="宋体" w:hAnsi="宋体" w:hint="eastAsia"/>
        </w:rPr>
        <w:t xml:space="preserve">        （2）</w:t>
      </w:r>
      <w:r>
        <w:rPr>
          <w:rFonts w:ascii="宋体" w:hAnsi="宋体" w:hint="eastAsia"/>
          <w:u w:val="single"/>
        </w:rPr>
        <w:t xml:space="preserve">         </w:t>
      </w:r>
      <w:r>
        <w:rPr>
          <w:rFonts w:ascii="宋体" w:hAnsi="宋体" w:hint="eastAsia"/>
        </w:rPr>
        <w:t xml:space="preserve"> </w:t>
      </w:r>
    </w:p>
    <w:sectPr w:rsidR="00133656"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C99508" w14:textId="77777777" w:rsidR="004B57BD" w:rsidRDefault="004B57BD">
      <w:r>
        <w:separator/>
      </w:r>
    </w:p>
  </w:endnote>
  <w:endnote w:type="continuationSeparator" w:id="0">
    <w:p w14:paraId="6E2CE948" w14:textId="77777777" w:rsidR="004B57BD" w:rsidRDefault="004B5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799ABC" w14:textId="77777777" w:rsidR="00827CCF" w:rsidRDefault="00827CCF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849E9D" w14:textId="77777777" w:rsidR="00133656" w:rsidRPr="00827CCF" w:rsidRDefault="00000000">
    <w:pPr>
      <w:pStyle w:val="a3"/>
      <w:jc w:val="center"/>
      <w:rPr>
        <w:color w:val="000000" w:themeColor="text1"/>
      </w:rPr>
    </w:pPr>
    <w:r w:rsidRPr="00827CCF">
      <w:rPr>
        <w:rFonts w:hint="eastAsia"/>
        <w:color w:val="000000" w:themeColor="text1"/>
        <w:kern w:val="0"/>
        <w:szCs w:val="21"/>
      </w:rPr>
      <w:t>第</w:t>
    </w:r>
    <w:r w:rsidRPr="00827CCF">
      <w:rPr>
        <w:rFonts w:hint="eastAsia"/>
        <w:color w:val="000000" w:themeColor="text1"/>
        <w:kern w:val="0"/>
        <w:szCs w:val="21"/>
      </w:rPr>
      <w:t xml:space="preserve"> </w:t>
    </w:r>
    <w:r w:rsidRPr="00827CCF">
      <w:rPr>
        <w:color w:val="000000" w:themeColor="text1"/>
        <w:kern w:val="0"/>
        <w:szCs w:val="21"/>
      </w:rPr>
      <w:fldChar w:fldCharType="begin"/>
    </w:r>
    <w:r w:rsidRPr="00827CCF">
      <w:rPr>
        <w:color w:val="000000" w:themeColor="text1"/>
        <w:kern w:val="0"/>
        <w:szCs w:val="21"/>
      </w:rPr>
      <w:instrText xml:space="preserve"> PAGE </w:instrText>
    </w:r>
    <w:r w:rsidRPr="00827CCF">
      <w:rPr>
        <w:color w:val="000000" w:themeColor="text1"/>
        <w:kern w:val="0"/>
        <w:szCs w:val="21"/>
      </w:rPr>
      <w:fldChar w:fldCharType="separate"/>
    </w:r>
    <w:r w:rsidRPr="00827CCF">
      <w:rPr>
        <w:color w:val="000000" w:themeColor="text1"/>
        <w:kern w:val="0"/>
        <w:szCs w:val="21"/>
      </w:rPr>
      <w:t>5</w:t>
    </w:r>
    <w:r w:rsidRPr="00827CCF">
      <w:rPr>
        <w:color w:val="000000" w:themeColor="text1"/>
        <w:kern w:val="0"/>
        <w:szCs w:val="21"/>
      </w:rPr>
      <w:fldChar w:fldCharType="end"/>
    </w:r>
    <w:r w:rsidRPr="00827CCF">
      <w:rPr>
        <w:rFonts w:hint="eastAsia"/>
        <w:color w:val="000000" w:themeColor="text1"/>
        <w:kern w:val="0"/>
        <w:szCs w:val="21"/>
      </w:rPr>
      <w:t xml:space="preserve"> </w:t>
    </w:r>
    <w:r w:rsidRPr="00827CCF">
      <w:rPr>
        <w:rFonts w:hint="eastAsia"/>
        <w:color w:val="000000" w:themeColor="text1"/>
        <w:kern w:val="0"/>
        <w:szCs w:val="21"/>
      </w:rPr>
      <w:t>页</w:t>
    </w:r>
    <w:r w:rsidRPr="00827CCF">
      <w:rPr>
        <w:rFonts w:hint="eastAsia"/>
        <w:color w:val="000000" w:themeColor="text1"/>
        <w:kern w:val="0"/>
        <w:szCs w:val="21"/>
      </w:rPr>
      <w:t xml:space="preserve"> </w:t>
    </w:r>
    <w:r w:rsidRPr="00827CCF">
      <w:rPr>
        <w:rFonts w:hint="eastAsia"/>
        <w:color w:val="000000" w:themeColor="text1"/>
        <w:kern w:val="0"/>
        <w:szCs w:val="21"/>
      </w:rPr>
      <w:t>共</w:t>
    </w:r>
    <w:r w:rsidRPr="00827CCF">
      <w:rPr>
        <w:rFonts w:hint="eastAsia"/>
        <w:color w:val="000000" w:themeColor="text1"/>
        <w:kern w:val="0"/>
        <w:szCs w:val="21"/>
      </w:rPr>
      <w:t xml:space="preserve"> </w:t>
    </w:r>
    <w:r w:rsidRPr="00827CCF">
      <w:rPr>
        <w:color w:val="000000" w:themeColor="text1"/>
        <w:kern w:val="0"/>
        <w:szCs w:val="21"/>
      </w:rPr>
      <w:fldChar w:fldCharType="begin"/>
    </w:r>
    <w:r w:rsidRPr="00827CCF">
      <w:rPr>
        <w:color w:val="000000" w:themeColor="text1"/>
        <w:kern w:val="0"/>
        <w:szCs w:val="21"/>
      </w:rPr>
      <w:instrText xml:space="preserve"> NUMPAGES </w:instrText>
    </w:r>
    <w:r w:rsidRPr="00827CCF">
      <w:rPr>
        <w:color w:val="000000" w:themeColor="text1"/>
        <w:kern w:val="0"/>
        <w:szCs w:val="21"/>
      </w:rPr>
      <w:fldChar w:fldCharType="separate"/>
    </w:r>
    <w:r w:rsidRPr="00827CCF">
      <w:rPr>
        <w:color w:val="000000" w:themeColor="text1"/>
        <w:kern w:val="0"/>
        <w:szCs w:val="21"/>
      </w:rPr>
      <w:t>5</w:t>
    </w:r>
    <w:r w:rsidRPr="00827CCF">
      <w:rPr>
        <w:color w:val="000000" w:themeColor="text1"/>
        <w:kern w:val="0"/>
        <w:szCs w:val="21"/>
      </w:rPr>
      <w:fldChar w:fldCharType="end"/>
    </w:r>
    <w:r w:rsidRPr="00827CCF">
      <w:rPr>
        <w:rFonts w:hint="eastAsia"/>
        <w:color w:val="000000" w:themeColor="text1"/>
        <w:kern w:val="0"/>
        <w:szCs w:val="21"/>
      </w:rPr>
      <w:t xml:space="preserve"> </w:t>
    </w:r>
    <w:r w:rsidRPr="00827CCF">
      <w:rPr>
        <w:rFonts w:hint="eastAsia"/>
        <w:color w:val="000000" w:themeColor="text1"/>
        <w:kern w:val="0"/>
        <w:szCs w:val="21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11430" w14:textId="77777777" w:rsidR="00827CCF" w:rsidRDefault="00827CC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10B363" w14:textId="77777777" w:rsidR="004B57BD" w:rsidRDefault="004B57BD">
      <w:r>
        <w:separator/>
      </w:r>
    </w:p>
  </w:footnote>
  <w:footnote w:type="continuationSeparator" w:id="0">
    <w:p w14:paraId="3E72BCCF" w14:textId="77777777" w:rsidR="004B57BD" w:rsidRDefault="004B57B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C8D6A7" w14:textId="77777777" w:rsidR="00827CCF" w:rsidRDefault="00827CCF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5BA33" w14:textId="77777777" w:rsidR="00827CCF" w:rsidRDefault="00827CCF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BD66C4" w14:textId="77777777" w:rsidR="00827CCF" w:rsidRDefault="00827CCF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95CC495"/>
    <w:multiLevelType w:val="singleLevel"/>
    <w:tmpl w:val="A95CC495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E71E2B88"/>
    <w:multiLevelType w:val="singleLevel"/>
    <w:tmpl w:val="E71E2B88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EBE886C9"/>
    <w:multiLevelType w:val="singleLevel"/>
    <w:tmpl w:val="EBE886C9"/>
    <w:lvl w:ilvl="0">
      <w:start w:val="1"/>
      <w:numFmt w:val="upperLetter"/>
      <w:suff w:val="nothing"/>
      <w:lvlText w:val="%1、"/>
      <w:lvlJc w:val="left"/>
    </w:lvl>
  </w:abstractNum>
  <w:abstractNum w:abstractNumId="3" w15:restartNumberingAfterBreak="0">
    <w:nsid w:val="21E4B7EA"/>
    <w:multiLevelType w:val="singleLevel"/>
    <w:tmpl w:val="21E4B7E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7F4FC563"/>
    <w:multiLevelType w:val="singleLevel"/>
    <w:tmpl w:val="7F4FC56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827790903">
    <w:abstractNumId w:val="4"/>
  </w:num>
  <w:num w:numId="2" w16cid:durableId="1232155768">
    <w:abstractNumId w:val="3"/>
  </w:num>
  <w:num w:numId="3" w16cid:durableId="171646638">
    <w:abstractNumId w:val="2"/>
  </w:num>
  <w:num w:numId="4" w16cid:durableId="791746635">
    <w:abstractNumId w:val="1"/>
  </w:num>
  <w:num w:numId="5" w16cid:durableId="2861306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50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VlOTMwYzNkMzgyNTkzZTU5NWFiZjVlYmNiZWRlYzgifQ=="/>
  </w:docVars>
  <w:rsids>
    <w:rsidRoot w:val="00C37B6A"/>
    <w:rsid w:val="00002B9A"/>
    <w:rsid w:val="00035BF2"/>
    <w:rsid w:val="00056CDE"/>
    <w:rsid w:val="00060A2B"/>
    <w:rsid w:val="00062BD2"/>
    <w:rsid w:val="00064AF1"/>
    <w:rsid w:val="000837DD"/>
    <w:rsid w:val="00083B99"/>
    <w:rsid w:val="000A3C6F"/>
    <w:rsid w:val="000A5479"/>
    <w:rsid w:val="000C375E"/>
    <w:rsid w:val="000C4C28"/>
    <w:rsid w:val="001014BC"/>
    <w:rsid w:val="001141F8"/>
    <w:rsid w:val="00117352"/>
    <w:rsid w:val="00123B0E"/>
    <w:rsid w:val="00133656"/>
    <w:rsid w:val="00137FF1"/>
    <w:rsid w:val="00174CF1"/>
    <w:rsid w:val="001971CD"/>
    <w:rsid w:val="001A690E"/>
    <w:rsid w:val="001B0C56"/>
    <w:rsid w:val="001B3A0D"/>
    <w:rsid w:val="001C1862"/>
    <w:rsid w:val="001C5D41"/>
    <w:rsid w:val="001D70AA"/>
    <w:rsid w:val="001E62B3"/>
    <w:rsid w:val="001F1131"/>
    <w:rsid w:val="001F1CA8"/>
    <w:rsid w:val="001F632A"/>
    <w:rsid w:val="002128ED"/>
    <w:rsid w:val="002460E9"/>
    <w:rsid w:val="0025198F"/>
    <w:rsid w:val="00251DA5"/>
    <w:rsid w:val="00253454"/>
    <w:rsid w:val="00262CF5"/>
    <w:rsid w:val="00297CDD"/>
    <w:rsid w:val="002A2AF3"/>
    <w:rsid w:val="002B1C68"/>
    <w:rsid w:val="002E1405"/>
    <w:rsid w:val="002E56F3"/>
    <w:rsid w:val="00311F4C"/>
    <w:rsid w:val="00312533"/>
    <w:rsid w:val="003150F8"/>
    <w:rsid w:val="00320AEF"/>
    <w:rsid w:val="003424AA"/>
    <w:rsid w:val="00352233"/>
    <w:rsid w:val="00364BE8"/>
    <w:rsid w:val="003803B2"/>
    <w:rsid w:val="00391100"/>
    <w:rsid w:val="003A56B0"/>
    <w:rsid w:val="003B2F2D"/>
    <w:rsid w:val="003C1967"/>
    <w:rsid w:val="003C5ABE"/>
    <w:rsid w:val="003D34DA"/>
    <w:rsid w:val="003F30ED"/>
    <w:rsid w:val="00404668"/>
    <w:rsid w:val="00406E7F"/>
    <w:rsid w:val="004139A7"/>
    <w:rsid w:val="00433C41"/>
    <w:rsid w:val="004418AD"/>
    <w:rsid w:val="0044293F"/>
    <w:rsid w:val="004839A9"/>
    <w:rsid w:val="004A4702"/>
    <w:rsid w:val="004A58AC"/>
    <w:rsid w:val="004B02E7"/>
    <w:rsid w:val="004B57BD"/>
    <w:rsid w:val="004C0AFF"/>
    <w:rsid w:val="004D4019"/>
    <w:rsid w:val="004F4D14"/>
    <w:rsid w:val="005134C9"/>
    <w:rsid w:val="005175AC"/>
    <w:rsid w:val="00522347"/>
    <w:rsid w:val="00527738"/>
    <w:rsid w:val="00531923"/>
    <w:rsid w:val="00536187"/>
    <w:rsid w:val="005658D4"/>
    <w:rsid w:val="00576C6B"/>
    <w:rsid w:val="005A0896"/>
    <w:rsid w:val="005A62C4"/>
    <w:rsid w:val="005A7AA5"/>
    <w:rsid w:val="005B5A26"/>
    <w:rsid w:val="005C0825"/>
    <w:rsid w:val="005D00B4"/>
    <w:rsid w:val="005D45D6"/>
    <w:rsid w:val="005D7678"/>
    <w:rsid w:val="005E1DBC"/>
    <w:rsid w:val="005E293B"/>
    <w:rsid w:val="005E64D2"/>
    <w:rsid w:val="005F5CEC"/>
    <w:rsid w:val="006062F4"/>
    <w:rsid w:val="00611A1C"/>
    <w:rsid w:val="00612DB1"/>
    <w:rsid w:val="006230D4"/>
    <w:rsid w:val="006370F2"/>
    <w:rsid w:val="00646B11"/>
    <w:rsid w:val="0065606D"/>
    <w:rsid w:val="006650EF"/>
    <w:rsid w:val="00666D46"/>
    <w:rsid w:val="00680B31"/>
    <w:rsid w:val="00680D0E"/>
    <w:rsid w:val="006867E0"/>
    <w:rsid w:val="0069013A"/>
    <w:rsid w:val="006911BB"/>
    <w:rsid w:val="00693AB1"/>
    <w:rsid w:val="006B25B8"/>
    <w:rsid w:val="006C4088"/>
    <w:rsid w:val="006C42A6"/>
    <w:rsid w:val="006C4589"/>
    <w:rsid w:val="006C67EF"/>
    <w:rsid w:val="006F2A95"/>
    <w:rsid w:val="00702096"/>
    <w:rsid w:val="00706BB3"/>
    <w:rsid w:val="00707F03"/>
    <w:rsid w:val="00720475"/>
    <w:rsid w:val="00746477"/>
    <w:rsid w:val="00782C50"/>
    <w:rsid w:val="00787532"/>
    <w:rsid w:val="00797D6C"/>
    <w:rsid w:val="007A3446"/>
    <w:rsid w:val="007B7F5A"/>
    <w:rsid w:val="007D14ED"/>
    <w:rsid w:val="007D441A"/>
    <w:rsid w:val="007E5EFC"/>
    <w:rsid w:val="007E6187"/>
    <w:rsid w:val="007F3D48"/>
    <w:rsid w:val="00800303"/>
    <w:rsid w:val="008004D8"/>
    <w:rsid w:val="0080480C"/>
    <w:rsid w:val="00815A98"/>
    <w:rsid w:val="0082071F"/>
    <w:rsid w:val="00822A98"/>
    <w:rsid w:val="00827CCF"/>
    <w:rsid w:val="00834198"/>
    <w:rsid w:val="00845540"/>
    <w:rsid w:val="00847E82"/>
    <w:rsid w:val="008633FB"/>
    <w:rsid w:val="00882614"/>
    <w:rsid w:val="008A1FAD"/>
    <w:rsid w:val="008A60AA"/>
    <w:rsid w:val="008D0859"/>
    <w:rsid w:val="008D62E2"/>
    <w:rsid w:val="008D6B85"/>
    <w:rsid w:val="008E76AF"/>
    <w:rsid w:val="008F2C5D"/>
    <w:rsid w:val="00901214"/>
    <w:rsid w:val="00911391"/>
    <w:rsid w:val="00914B40"/>
    <w:rsid w:val="00921D06"/>
    <w:rsid w:val="00954238"/>
    <w:rsid w:val="00956DB9"/>
    <w:rsid w:val="00967AEE"/>
    <w:rsid w:val="00970FEA"/>
    <w:rsid w:val="0097164C"/>
    <w:rsid w:val="00982870"/>
    <w:rsid w:val="00992406"/>
    <w:rsid w:val="009A6496"/>
    <w:rsid w:val="009D16BC"/>
    <w:rsid w:val="009D308B"/>
    <w:rsid w:val="009E1F79"/>
    <w:rsid w:val="009E3458"/>
    <w:rsid w:val="00A01386"/>
    <w:rsid w:val="00A13018"/>
    <w:rsid w:val="00A14447"/>
    <w:rsid w:val="00A169C0"/>
    <w:rsid w:val="00A254C9"/>
    <w:rsid w:val="00A257A9"/>
    <w:rsid w:val="00A2783F"/>
    <w:rsid w:val="00A31D14"/>
    <w:rsid w:val="00A41822"/>
    <w:rsid w:val="00A5743D"/>
    <w:rsid w:val="00A82647"/>
    <w:rsid w:val="00AA223B"/>
    <w:rsid w:val="00AB3FE3"/>
    <w:rsid w:val="00AB6A76"/>
    <w:rsid w:val="00AB7E05"/>
    <w:rsid w:val="00AC3077"/>
    <w:rsid w:val="00AE03EE"/>
    <w:rsid w:val="00AE2008"/>
    <w:rsid w:val="00AF6F2E"/>
    <w:rsid w:val="00B017C2"/>
    <w:rsid w:val="00B1051B"/>
    <w:rsid w:val="00B126E8"/>
    <w:rsid w:val="00B174B9"/>
    <w:rsid w:val="00B223C5"/>
    <w:rsid w:val="00B27389"/>
    <w:rsid w:val="00B30704"/>
    <w:rsid w:val="00B312BF"/>
    <w:rsid w:val="00B50B0A"/>
    <w:rsid w:val="00B62B60"/>
    <w:rsid w:val="00B81647"/>
    <w:rsid w:val="00B82437"/>
    <w:rsid w:val="00B9606C"/>
    <w:rsid w:val="00B9692C"/>
    <w:rsid w:val="00BA34E3"/>
    <w:rsid w:val="00BB2779"/>
    <w:rsid w:val="00BE2552"/>
    <w:rsid w:val="00BF00B7"/>
    <w:rsid w:val="00BF7E7C"/>
    <w:rsid w:val="00C00A13"/>
    <w:rsid w:val="00C11643"/>
    <w:rsid w:val="00C12B18"/>
    <w:rsid w:val="00C1518B"/>
    <w:rsid w:val="00C17430"/>
    <w:rsid w:val="00C21237"/>
    <w:rsid w:val="00C37B6A"/>
    <w:rsid w:val="00C4228D"/>
    <w:rsid w:val="00C46EE2"/>
    <w:rsid w:val="00C7410F"/>
    <w:rsid w:val="00C762A3"/>
    <w:rsid w:val="00C93F49"/>
    <w:rsid w:val="00CA3B39"/>
    <w:rsid w:val="00CB124A"/>
    <w:rsid w:val="00CB295B"/>
    <w:rsid w:val="00CE15C3"/>
    <w:rsid w:val="00CE5EAB"/>
    <w:rsid w:val="00CE7433"/>
    <w:rsid w:val="00CF44DA"/>
    <w:rsid w:val="00D0347F"/>
    <w:rsid w:val="00D354BA"/>
    <w:rsid w:val="00D36166"/>
    <w:rsid w:val="00D42209"/>
    <w:rsid w:val="00D50B58"/>
    <w:rsid w:val="00D563CE"/>
    <w:rsid w:val="00D616C5"/>
    <w:rsid w:val="00D82D21"/>
    <w:rsid w:val="00D83591"/>
    <w:rsid w:val="00D91B65"/>
    <w:rsid w:val="00DA200C"/>
    <w:rsid w:val="00DA63B0"/>
    <w:rsid w:val="00DA74B0"/>
    <w:rsid w:val="00DB31AF"/>
    <w:rsid w:val="00DB5B31"/>
    <w:rsid w:val="00DC6839"/>
    <w:rsid w:val="00DE2FC0"/>
    <w:rsid w:val="00DE77EE"/>
    <w:rsid w:val="00E03920"/>
    <w:rsid w:val="00E17F97"/>
    <w:rsid w:val="00E21093"/>
    <w:rsid w:val="00E25B6F"/>
    <w:rsid w:val="00E337CE"/>
    <w:rsid w:val="00E33C64"/>
    <w:rsid w:val="00E36079"/>
    <w:rsid w:val="00E46180"/>
    <w:rsid w:val="00E643EF"/>
    <w:rsid w:val="00E701E7"/>
    <w:rsid w:val="00E7055F"/>
    <w:rsid w:val="00E7592D"/>
    <w:rsid w:val="00E82EE1"/>
    <w:rsid w:val="00E84545"/>
    <w:rsid w:val="00EA5A07"/>
    <w:rsid w:val="00ED7061"/>
    <w:rsid w:val="00EF1A8F"/>
    <w:rsid w:val="00EF5E78"/>
    <w:rsid w:val="00EF7CD1"/>
    <w:rsid w:val="00F0274F"/>
    <w:rsid w:val="00F03665"/>
    <w:rsid w:val="00F03C09"/>
    <w:rsid w:val="00F20DBB"/>
    <w:rsid w:val="00F31EEC"/>
    <w:rsid w:val="00F43A2C"/>
    <w:rsid w:val="00F46BA3"/>
    <w:rsid w:val="00F643E2"/>
    <w:rsid w:val="00F67BE9"/>
    <w:rsid w:val="00F80E71"/>
    <w:rsid w:val="00F81F17"/>
    <w:rsid w:val="00F84E76"/>
    <w:rsid w:val="00F87E03"/>
    <w:rsid w:val="00FB3D73"/>
    <w:rsid w:val="00FC7955"/>
    <w:rsid w:val="00FD5B0E"/>
    <w:rsid w:val="00FE192F"/>
    <w:rsid w:val="00FE1FE0"/>
    <w:rsid w:val="00FE3D98"/>
    <w:rsid w:val="00FF1081"/>
    <w:rsid w:val="10E53E8E"/>
    <w:rsid w:val="11DA32EF"/>
    <w:rsid w:val="13C8407E"/>
    <w:rsid w:val="165333C8"/>
    <w:rsid w:val="181B3821"/>
    <w:rsid w:val="1CE504CF"/>
    <w:rsid w:val="1D681504"/>
    <w:rsid w:val="223D13D1"/>
    <w:rsid w:val="22652E05"/>
    <w:rsid w:val="2351664D"/>
    <w:rsid w:val="24505136"/>
    <w:rsid w:val="262F265C"/>
    <w:rsid w:val="2BC07DF3"/>
    <w:rsid w:val="2C563092"/>
    <w:rsid w:val="2C95422A"/>
    <w:rsid w:val="2F2D2736"/>
    <w:rsid w:val="356F09EB"/>
    <w:rsid w:val="357E28C0"/>
    <w:rsid w:val="38725676"/>
    <w:rsid w:val="3E6C6661"/>
    <w:rsid w:val="413E50C3"/>
    <w:rsid w:val="43433CEB"/>
    <w:rsid w:val="46625B76"/>
    <w:rsid w:val="47E5700A"/>
    <w:rsid w:val="4BEE68CC"/>
    <w:rsid w:val="4C452A10"/>
    <w:rsid w:val="4DBC2AB9"/>
    <w:rsid w:val="4F155E20"/>
    <w:rsid w:val="50356BB7"/>
    <w:rsid w:val="5346683D"/>
    <w:rsid w:val="55581709"/>
    <w:rsid w:val="576D5796"/>
    <w:rsid w:val="58D85330"/>
    <w:rsid w:val="5CEB2FAF"/>
    <w:rsid w:val="5FCF180C"/>
    <w:rsid w:val="656922EA"/>
    <w:rsid w:val="672D0F16"/>
    <w:rsid w:val="69BA130A"/>
    <w:rsid w:val="6A2F3CE7"/>
    <w:rsid w:val="6B91314C"/>
    <w:rsid w:val="793A185A"/>
    <w:rsid w:val="7E405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15309BBD"/>
  <w15:docId w15:val="{EB855923-7FB3-4730-9431-3A468FA21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Subtitle"/>
    <w:basedOn w:val="a"/>
    <w:next w:val="a"/>
    <w:link w:val="a6"/>
    <w:qFormat/>
    <w:pPr>
      <w:spacing w:before="240" w:after="60" w:line="312" w:lineRule="auto"/>
      <w:jc w:val="center"/>
      <w:outlineLvl w:val="1"/>
    </w:pPr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qFormat/>
    <w:rPr>
      <w:b/>
    </w:rPr>
  </w:style>
  <w:style w:type="character" w:customStyle="1" w:styleId="10">
    <w:name w:val="标题 1 字符"/>
    <w:link w:val="1"/>
    <w:rPr>
      <w:rFonts w:ascii="宋体" w:hAnsi="宋体"/>
      <w:b/>
      <w:bCs/>
      <w:kern w:val="44"/>
      <w:sz w:val="48"/>
      <w:szCs w:val="48"/>
    </w:rPr>
  </w:style>
  <w:style w:type="character" w:customStyle="1" w:styleId="a6">
    <w:name w:val="副标题 字符"/>
    <w:basedOn w:val="a0"/>
    <w:link w:val="a5"/>
    <w:rPr>
      <w:rFonts w:asciiTheme="minorHAnsi" w:eastAsiaTheme="minorEastAsia" w:hAnsiTheme="minorHAnsi" w:cstheme="minorBidi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png"/><Relationship Id="rId3" Type="http://schemas.openxmlformats.org/officeDocument/2006/relationships/numbering" Target="numbering.xml"/><Relationship Id="rId21" Type="http://schemas.openxmlformats.org/officeDocument/2006/relationships/image" Target="media/image13.png"/><Relationship Id="rId34" Type="http://schemas.openxmlformats.org/officeDocument/2006/relationships/footer" Target="footer3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png"/><Relationship Id="rId25" Type="http://schemas.openxmlformats.org/officeDocument/2006/relationships/image" Target="media/image17.jpeg"/><Relationship Id="rId33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svg"/><Relationship Id="rId24" Type="http://schemas.openxmlformats.org/officeDocument/2006/relationships/image" Target="media/image16.jpeg"/><Relationship Id="rId32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hyperlink" Target="https://baike.baidu.com/item/%E5%8F%A4%E7%94%B0%E5%8E%BF/1977135" TargetMode="External"/><Relationship Id="rId36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header" Target="header2.xml"/><Relationship Id="rId35" Type="http://schemas.openxmlformats.org/officeDocument/2006/relationships/fontTable" Target="fontTable.xml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D3BF1E1B-8879-49A5-9BC3-50673054F4A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10</Pages>
  <Words>990</Words>
  <Characters>5643</Characters>
  <Application>Microsoft Office Word</Application>
  <DocSecurity>0</DocSecurity>
  <Lines>47</Lines>
  <Paragraphs>13</Paragraphs>
  <ScaleCrop>false</ScaleCrop>
  <Company>osta</Company>
  <LinksUpToDate>false</LinksUpToDate>
  <CharactersWithSpaces>6620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广东省职业技能鉴定统一试卷（小三，黑体，居中）</dc:title>
  <dc:creator>gd</dc:creator>
  <cp:lastModifiedBy>zhijiaoweilai@outlook.com</cp:lastModifiedBy>
  <cp:revision>13</cp:revision>
  <dcterms:created xsi:type="dcterms:W3CDTF">2022-05-28T05:32:00Z</dcterms:created>
  <dcterms:modified xsi:type="dcterms:W3CDTF">2022-09-14T08:30:00Z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2A4764EB093347C896B92979BE3760B1</vt:lpwstr>
  </property>
</Properties>
</file>