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机动车检测工三级理论知识试卷</w:t>
      </w:r>
    </w:p>
    <w:p>
      <w:pPr>
        <w:pStyle w:val="72"/>
      </w:pPr>
      <w:r>
        <w:t>试卷编码：408050531-2025030001</w:t>
      </w:r>
    </w:p>
    <w:p>
      <w:pPr>
        <w:pStyle w:val="31"/>
      </w:pPr>
      <w:r>
        <w:t>职    业：机动车检测工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　　）标准多元化，代表了不同企业可能具有不同的价值观。</w:t>
      </w:r>
    </w:p>
    <w:p>
      <w:pPr>
        <w:pStyle w:val="70"/>
      </w:pPr>
      <w:r>
        <w:tab/>
      </w:r>
      <w:r>
        <w:t>A、职业守则</w:t>
      </w:r>
      <w:r>
        <w:tab/>
      </w:r>
      <w:r>
        <w:t>B、人生观</w:t>
      </w:r>
      <w:r>
        <w:tab/>
      </w:r>
      <w:r>
        <w:t>C、职业道德</w:t>
      </w:r>
      <w:r>
        <w:tab/>
      </w:r>
      <w:r>
        <w:t>D、多样性</w:t>
      </w:r>
    </w:p>
    <w:p>
      <w:pPr>
        <w:pStyle w:val="67"/>
      </w:pPr>
      <w:r>
        <w:t>2、（　　）不是动力转向系统方向发飘或跑偏的原因。</w:t>
      </w:r>
    </w:p>
    <w:p>
      <w:pPr>
        <w:pStyle w:val="68"/>
      </w:pPr>
      <w:r>
        <w:tab/>
      </w:r>
      <w:r>
        <w:t>A、分配阀反作用弹簧过软或损坏</w:t>
      </w:r>
    </w:p>
    <w:p>
      <w:pPr>
        <w:pStyle w:val="68"/>
      </w:pPr>
      <w:r>
        <w:tab/>
      </w:r>
      <w:r>
        <w:t>B、缺液压油或滤油器堵塞</w:t>
      </w:r>
    </w:p>
    <w:p>
      <w:pPr>
        <w:pStyle w:val="68"/>
      </w:pPr>
      <w:r>
        <w:tab/>
      </w:r>
      <w:r>
        <w:t>C、流量控制阀被卡住</w:t>
      </w:r>
    </w:p>
    <w:p>
      <w:pPr>
        <w:pStyle w:val="68"/>
      </w:pPr>
      <w:r>
        <w:tab/>
      </w:r>
      <w:r>
        <w:t>D、阀体与阀体台阶位置偏移使滑阀不在中间位置</w:t>
      </w:r>
    </w:p>
    <w:p>
      <w:pPr>
        <w:pStyle w:val="67"/>
      </w:pPr>
      <w:r>
        <w:t>3、奉献社会是社会主义职业道德的（　　）是对职业充满情感、信念与责任感。</w:t>
      </w:r>
    </w:p>
    <w:p>
      <w:pPr>
        <w:pStyle w:val="70"/>
      </w:pPr>
      <w:r>
        <w:tab/>
      </w:r>
      <w:r>
        <w:t>A、共同特点</w:t>
      </w:r>
      <w:r>
        <w:tab/>
      </w:r>
      <w:r>
        <w:t>B、不共同特点</w:t>
      </w:r>
      <w:r>
        <w:tab/>
      </w:r>
      <w:r>
        <w:t>C、特点</w:t>
      </w:r>
      <w:r>
        <w:tab/>
      </w:r>
      <w:r>
        <w:t>D、自我特点</w:t>
      </w:r>
    </w:p>
    <w:p>
      <w:pPr>
        <w:pStyle w:val="67"/>
      </w:pPr>
      <w:r>
        <w:t>4、危及劳动者安全与健康的因素分为直接的和间接的两大类。所谓间接的因素，如劳动者工作时间过长或（　　），造成过度疲劳，容易发生事故或积劳成疾</w:t>
      </w:r>
    </w:p>
    <w:p>
      <w:pPr>
        <w:pStyle w:val="69"/>
      </w:pPr>
      <w:r>
        <w:tab/>
      </w:r>
      <w:r>
        <w:t>A、心情愉悦</w:t>
      </w:r>
      <w:r>
        <w:tab/>
      </w:r>
      <w:r>
        <w:t>B、劳动强度过大</w:t>
      </w:r>
    </w:p>
    <w:p>
      <w:pPr>
        <w:pStyle w:val="69"/>
      </w:pPr>
      <w:r>
        <w:tab/>
      </w:r>
      <w:r>
        <w:t>C、劳动强度过小</w:t>
      </w:r>
      <w:r>
        <w:tab/>
      </w:r>
      <w:r>
        <w:t>D、心情不愉悦</w:t>
      </w:r>
    </w:p>
    <w:p>
      <w:pPr>
        <w:pStyle w:val="67"/>
      </w:pPr>
      <w:r>
        <w:t>5、对成人进行胸外心脏接压时，双手应该（　　）。</w:t>
      </w:r>
    </w:p>
    <w:p>
      <w:pPr>
        <w:pStyle w:val="69"/>
      </w:pPr>
      <w:r>
        <w:tab/>
      </w:r>
      <w:r>
        <w:t>A、双手掌根重叠</w:t>
      </w:r>
      <w:r>
        <w:tab/>
      </w:r>
      <w:r>
        <w:t>B、双手指重叠</w:t>
      </w:r>
    </w:p>
    <w:p>
      <w:pPr>
        <w:pStyle w:val="69"/>
      </w:pPr>
      <w:r>
        <w:tab/>
      </w:r>
      <w:r>
        <w:t>C、掌心紧贴胸壁</w:t>
      </w:r>
      <w:r>
        <w:tab/>
      </w:r>
      <w:r>
        <w:t>D、手指紧贴胸壁</w:t>
      </w:r>
    </w:p>
    <w:p>
      <w:pPr>
        <w:pStyle w:val="67"/>
      </w:pPr>
      <w:r>
        <w:t>6、心肺复苏按压的频率是一分钟多少（　　）。</w:t>
      </w:r>
    </w:p>
    <w:p>
      <w:pPr>
        <w:pStyle w:val="69"/>
      </w:pPr>
      <w:r>
        <w:tab/>
      </w:r>
      <w:r>
        <w:t>A、50次</w:t>
      </w:r>
      <w:r>
        <w:tab/>
      </w:r>
      <w:r>
        <w:t>B、70次</w:t>
      </w:r>
    </w:p>
    <w:p>
      <w:pPr>
        <w:pStyle w:val="69"/>
      </w:pPr>
      <w:r>
        <w:tab/>
      </w:r>
      <w:r>
        <w:t>C、90次</w:t>
      </w:r>
      <w:r>
        <w:tab/>
      </w:r>
      <w:r>
        <w:t>D、100次以上</w:t>
      </w:r>
    </w:p>
    <w:p>
      <w:pPr>
        <w:pStyle w:val="67"/>
      </w:pPr>
      <w:r>
        <w:t>7、以下哪个描述是单相触电（　　）。</w:t>
      </w:r>
    </w:p>
    <w:p>
      <w:pPr>
        <w:pStyle w:val="68"/>
      </w:pPr>
      <w:r>
        <w:tab/>
      </w:r>
      <w:r>
        <w:t>A、当人站在地面上或其他接地体上，人体的某一部位触及一相带电体</w:t>
      </w:r>
    </w:p>
    <w:p>
      <w:pPr>
        <w:pStyle w:val="68"/>
      </w:pPr>
      <w:r>
        <w:tab/>
      </w:r>
      <w:r>
        <w:t>B、人体两处同时触及同一电源的两相带电体</w:t>
      </w:r>
    </w:p>
    <w:p>
      <w:pPr>
        <w:pStyle w:val="68"/>
      </w:pPr>
      <w:r>
        <w:tab/>
      </w:r>
      <w:r>
        <w:t>C、当带电体接地时有电流向大地流散，在以接地点为圆心，半径20m的圆面积内形成分布电位</w:t>
      </w:r>
    </w:p>
    <w:p>
      <w:pPr>
        <w:pStyle w:val="68"/>
      </w:pPr>
      <w:r>
        <w:tab/>
      </w:r>
      <w:r>
        <w:t>D、人触及带有感应电压的设备</w:t>
      </w:r>
    </w:p>
    <w:p>
      <w:pPr>
        <w:pStyle w:val="67"/>
      </w:pPr>
      <w:r>
        <w:t>8、机器部件螺丝需紧固时，必须使用（　　），避免滑方造成事故。</w:t>
      </w:r>
    </w:p>
    <w:p>
      <w:pPr>
        <w:pStyle w:val="70"/>
      </w:pPr>
      <w:r>
        <w:tab/>
      </w:r>
      <w:r>
        <w:t>A、开口扳手</w:t>
      </w:r>
      <w:r>
        <w:tab/>
      </w:r>
      <w:r>
        <w:t>B、梅花扳手</w:t>
      </w:r>
      <w:r>
        <w:tab/>
      </w:r>
      <w:r>
        <w:t>C、套筒扳手</w:t>
      </w:r>
      <w:r>
        <w:tab/>
      </w:r>
      <w:r>
        <w:t>D、梅开扳手</w:t>
      </w:r>
    </w:p>
    <w:p>
      <w:pPr>
        <w:pStyle w:val="67"/>
      </w:pPr>
      <w:r>
        <w:t>9、下面哪一项不是整顿的目的（　　）。</w:t>
      </w:r>
    </w:p>
    <w:p>
      <w:pPr>
        <w:pStyle w:val="69"/>
      </w:pPr>
      <w:r>
        <w:tab/>
      </w:r>
      <w:r>
        <w:t>A、工作场所一目了然</w:t>
      </w:r>
      <w:r>
        <w:tab/>
      </w:r>
      <w:r>
        <w:t>B、清除不必要的物品</w:t>
      </w:r>
    </w:p>
    <w:p>
      <w:pPr>
        <w:pStyle w:val="69"/>
      </w:pPr>
      <w:r>
        <w:tab/>
      </w:r>
      <w:r>
        <w:t>C、不浪费时间找东西</w:t>
      </w:r>
      <w:r>
        <w:tab/>
      </w:r>
      <w:r>
        <w:t>D、创造整齐的工作环境</w:t>
      </w:r>
    </w:p>
    <w:p>
      <w:pPr>
        <w:pStyle w:val="67"/>
      </w:pPr>
      <w:r>
        <w:t>10、维修出厂车辆出现问题，应由（　　）在3日内提供因非维修原因而造成机动车 无法使用的相关证据。</w:t>
      </w:r>
    </w:p>
    <w:p>
      <w:pPr>
        <w:pStyle w:val="70"/>
      </w:pPr>
      <w:r>
        <w:tab/>
      </w:r>
      <w:r>
        <w:t>A、车主</w:t>
      </w:r>
      <w:r>
        <w:tab/>
      </w:r>
      <w:r>
        <w:t>B、承修方</w:t>
      </w:r>
      <w:r>
        <w:tab/>
      </w:r>
      <w:r>
        <w:t>C、送修方</w:t>
      </w:r>
      <w:r>
        <w:tab/>
      </w:r>
      <w:r>
        <w:t>D、第三方</w:t>
      </w:r>
    </w:p>
    <w:p>
      <w:pPr>
        <w:pStyle w:val="67"/>
      </w:pPr>
      <w:r>
        <w:t>11、直流电动机的额定功率指（　　）。</w:t>
      </w:r>
    </w:p>
    <w:p>
      <w:pPr>
        <w:pStyle w:val="69"/>
      </w:pPr>
      <w:r>
        <w:tab/>
      </w:r>
      <w:r>
        <w:t>A、转轴上吸收的机械功率</w:t>
      </w:r>
      <w:r>
        <w:tab/>
      </w:r>
      <w:r>
        <w:t>B、转轴上输出的机械功率</w:t>
      </w:r>
    </w:p>
    <w:p>
      <w:pPr>
        <w:pStyle w:val="69"/>
      </w:pPr>
      <w:r>
        <w:tab/>
      </w:r>
      <w:r>
        <w:t>C、电枢端口吸收的电功率</w:t>
      </w:r>
      <w:r>
        <w:tab/>
      </w:r>
      <w:r>
        <w:t>D、电枢端口输出的电功率。</w:t>
      </w:r>
    </w:p>
    <w:p>
      <w:pPr>
        <w:pStyle w:val="67"/>
      </w:pPr>
      <w:r>
        <w:t>12、国标（(GB/T14690-1993）对比例的术语含义为（　　）。</w:t>
      </w:r>
    </w:p>
    <w:p>
      <w:pPr>
        <w:pStyle w:val="68"/>
      </w:pPr>
      <w:r>
        <w:tab/>
      </w:r>
      <w:r>
        <w:t>A、图中实物与图形相应要素的线性尺寸之比。</w:t>
      </w:r>
    </w:p>
    <w:p>
      <w:pPr>
        <w:pStyle w:val="68"/>
      </w:pPr>
      <w:r>
        <w:tab/>
      </w:r>
      <w:r>
        <w:t>B、图中实物与图形尺寸要素的线性尺寸之比。</w:t>
      </w:r>
    </w:p>
    <w:p>
      <w:pPr>
        <w:pStyle w:val="68"/>
      </w:pPr>
      <w:r>
        <w:tab/>
      </w:r>
      <w:r>
        <w:t>C、图中图形与实物相应要素的线性尺寸之比。</w:t>
      </w:r>
    </w:p>
    <w:p>
      <w:pPr>
        <w:pStyle w:val="68"/>
      </w:pPr>
      <w:r>
        <w:tab/>
      </w:r>
      <w:r>
        <w:t>D、图中图形与实物尺寸要素的线性尺寸之比。</w:t>
      </w:r>
    </w:p>
    <w:p>
      <w:pPr>
        <w:pStyle w:val="67"/>
      </w:pPr>
      <w:r>
        <w:t>13、一段直线丈量四次，其平均值的中误差为+10cm若要使其精度提高一倍，问还需要丈量多少次（　　）</w:t>
      </w:r>
    </w:p>
    <w:p>
      <w:pPr>
        <w:pStyle w:val="70"/>
      </w:pPr>
      <w:r>
        <w:tab/>
      </w:r>
      <w:r>
        <w:t>A、4次</w:t>
      </w:r>
      <w:r>
        <w:tab/>
      </w:r>
      <w:r>
        <w:t>B、8次</w:t>
      </w:r>
      <w:r>
        <w:tab/>
      </w:r>
      <w:r>
        <w:t>C、12次</w:t>
      </w:r>
      <w:r>
        <w:tab/>
      </w:r>
      <w:r>
        <w:t>D、6次</w:t>
      </w:r>
    </w:p>
    <w:p>
      <w:pPr>
        <w:pStyle w:val="67"/>
      </w:pPr>
      <w:r>
        <w:t>14、观测值L和真值X的差称为观测值的（　　）</w:t>
      </w:r>
    </w:p>
    <w:p>
      <w:pPr>
        <w:pStyle w:val="70"/>
      </w:pPr>
      <w:r>
        <w:tab/>
      </w:r>
      <w:r>
        <w:t>A、最或然误差</w:t>
      </w:r>
      <w:r>
        <w:tab/>
      </w:r>
      <w:r>
        <w:t>B、中误差</w:t>
      </w:r>
      <w:r>
        <w:tab/>
      </w:r>
      <w:r>
        <w:t>C、相对误差</w:t>
      </w:r>
      <w:r>
        <w:tab/>
      </w:r>
      <w:r>
        <w:t>D、真误差</w:t>
      </w:r>
    </w:p>
    <w:p>
      <w:pPr>
        <w:pStyle w:val="67"/>
      </w:pPr>
      <w:r>
        <w:t>15、误差从表达形式上可以分为（　　）。</w:t>
      </w:r>
    </w:p>
    <w:p>
      <w:pPr>
        <w:pStyle w:val="69"/>
      </w:pPr>
      <w:r>
        <w:tab/>
      </w:r>
      <w:r>
        <w:t>A、测量仪器误差和测量结果误差</w:t>
      </w:r>
      <w:r>
        <w:tab/>
      </w:r>
      <w:r>
        <w:t>B、绝对误差和相对误差</w:t>
      </w:r>
    </w:p>
    <w:p>
      <w:pPr>
        <w:pStyle w:val="69"/>
      </w:pPr>
      <w:r>
        <w:tab/>
      </w:r>
      <w:r>
        <w:t>C、系统误差和随机误差</w:t>
      </w:r>
      <w:r>
        <w:tab/>
      </w:r>
      <w:r>
        <w:t>D、已定误差和未定误差</w:t>
      </w:r>
    </w:p>
    <w:p>
      <w:pPr>
        <w:pStyle w:val="67"/>
      </w:pPr>
      <w:r>
        <w:t>16、（　　）导致所有电动座椅不能动。</w:t>
      </w:r>
    </w:p>
    <w:p>
      <w:pPr>
        <w:pStyle w:val="69"/>
      </w:pPr>
      <w:r>
        <w:tab/>
      </w:r>
      <w:r>
        <w:t>A、熔断器故障</w:t>
      </w:r>
      <w:r>
        <w:tab/>
      </w:r>
      <w:r>
        <w:t>B、主控开关搭铁不良</w:t>
      </w:r>
    </w:p>
    <w:p>
      <w:pPr>
        <w:pStyle w:val="69"/>
      </w:pPr>
      <w:r>
        <w:tab/>
      </w:r>
      <w:r>
        <w:t>C、主控开关搭铁线断路</w:t>
      </w:r>
      <w:r>
        <w:tab/>
      </w:r>
      <w:r>
        <w:t>D、驾驶员侧开关故障</w:t>
      </w:r>
    </w:p>
    <w:p>
      <w:pPr>
        <w:pStyle w:val="67"/>
      </w:pPr>
      <w:r>
        <w:t>17、（　　）的作用是发电机转速变化时，自动改变励磁电流的大小，使发电机输出电压保持不变。</w:t>
      </w:r>
    </w:p>
    <w:p>
      <w:pPr>
        <w:pStyle w:val="70"/>
      </w:pPr>
      <w:r>
        <w:tab/>
      </w:r>
      <w:r>
        <w:t>A、整流器</w:t>
      </w:r>
      <w:r>
        <w:tab/>
      </w:r>
      <w:r>
        <w:t>B、调节器</w:t>
      </w:r>
      <w:r>
        <w:tab/>
      </w:r>
      <w:r>
        <w:t>C、蓄电池</w:t>
      </w:r>
      <w:r>
        <w:tab/>
      </w:r>
      <w:r>
        <w:t>D、电容器</w:t>
      </w:r>
    </w:p>
    <w:p>
      <w:pPr>
        <w:pStyle w:val="67"/>
      </w:pPr>
      <w:r>
        <w:t>18、下列（　　）是使发动机冷却水强制循环。</w:t>
      </w:r>
    </w:p>
    <w:p>
      <w:pPr>
        <w:pStyle w:val="70"/>
      </w:pPr>
      <w:r>
        <w:tab/>
      </w:r>
      <w:r>
        <w:t>A、水泵</w:t>
      </w:r>
      <w:r>
        <w:tab/>
      </w:r>
      <w:r>
        <w:t>B、风扇</w:t>
      </w:r>
      <w:r>
        <w:tab/>
      </w:r>
      <w:r>
        <w:t>C、节温器</w:t>
      </w:r>
      <w:r>
        <w:tab/>
      </w:r>
      <w:r>
        <w:t>D、水温感应塞</w:t>
      </w:r>
    </w:p>
    <w:p>
      <w:pPr>
        <w:pStyle w:val="67"/>
      </w:pPr>
      <w:r>
        <w:t>19、（　　）会导致胎冠由内侧向外侧呈锯齿状磨损。</w:t>
      </w:r>
    </w:p>
    <w:p>
      <w:pPr>
        <w:pStyle w:val="68"/>
      </w:pPr>
      <w:r>
        <w:tab/>
      </w:r>
      <w:r>
        <w:t>A、前轮前束过小</w:t>
      </w:r>
    </w:p>
    <w:p>
      <w:pPr>
        <w:pStyle w:val="68"/>
      </w:pPr>
      <w:r>
        <w:tab/>
      </w:r>
      <w:r>
        <w:t>B、横直拉杆或转向机构松旷</w:t>
      </w:r>
    </w:p>
    <w:p>
      <w:pPr>
        <w:pStyle w:val="68"/>
      </w:pPr>
      <w:r>
        <w:tab/>
      </w:r>
      <w:r>
        <w:t>C、轮毂轴承松旷或转向节与主销松旷</w:t>
      </w:r>
    </w:p>
    <w:p>
      <w:pPr>
        <w:pStyle w:val="68"/>
      </w:pPr>
      <w:r>
        <w:tab/>
      </w:r>
      <w:r>
        <w:t>D、前轮前束过大</w:t>
      </w:r>
    </w:p>
    <w:p>
      <w:pPr>
        <w:pStyle w:val="67"/>
      </w:pPr>
      <w:r>
        <w:t>20、制动性能的评价指标包括（　　）。</w:t>
      </w:r>
    </w:p>
    <w:p>
      <w:pPr>
        <w:pStyle w:val="68"/>
      </w:pPr>
      <w:r>
        <w:tab/>
      </w:r>
      <w:r>
        <w:t>A、制动效能、制动距离、制动时方向稳定性</w:t>
      </w:r>
    </w:p>
    <w:p>
      <w:pPr>
        <w:pStyle w:val="68"/>
      </w:pPr>
      <w:r>
        <w:tab/>
      </w:r>
      <w:r>
        <w:t>B、制动效能、制动效能的恒定性、制动减速度</w:t>
      </w:r>
    </w:p>
    <w:p>
      <w:pPr>
        <w:pStyle w:val="68"/>
      </w:pPr>
      <w:r>
        <w:tab/>
      </w:r>
      <w:r>
        <w:t>C、制动效能、制动效能的恒定性、制动时方向稳定性</w:t>
      </w:r>
    </w:p>
    <w:p>
      <w:pPr>
        <w:pStyle w:val="68"/>
      </w:pPr>
      <w:r>
        <w:tab/>
      </w:r>
      <w:r>
        <w:t>D、制动距离、制动力、制动减速度</w:t>
      </w:r>
    </w:p>
    <w:p>
      <w:pPr>
        <w:pStyle w:val="67"/>
      </w:pPr>
      <w:r>
        <w:t>21、制动产生大量的热量，使制动器温度上升，制动器在热状态下能否保 持有效的（　　）是衡量制动性能的重要指标。</w:t>
      </w:r>
    </w:p>
    <w:p>
      <w:pPr>
        <w:pStyle w:val="70"/>
      </w:pPr>
      <w:r>
        <w:tab/>
      </w:r>
      <w:r>
        <w:t>A、制动距离</w:t>
      </w:r>
      <w:r>
        <w:tab/>
      </w:r>
      <w:r>
        <w:t>B、制动效能</w:t>
      </w:r>
      <w:r>
        <w:tab/>
      </w:r>
      <w:r>
        <w:t>C、制动减速度</w:t>
      </w:r>
      <w:r>
        <w:tab/>
      </w:r>
      <w:r>
        <w:t>D、制动力</w:t>
      </w:r>
    </w:p>
    <w:p>
      <w:pPr>
        <w:pStyle w:val="67"/>
      </w:pPr>
      <w:r>
        <w:t>22、制动效能恒定性涉及汽车：（　　）。</w:t>
      </w:r>
    </w:p>
    <w:p>
      <w:pPr>
        <w:pStyle w:val="70"/>
      </w:pPr>
      <w:r>
        <w:tab/>
      </w:r>
      <w:r>
        <w:t>A、抗水衰退性</w:t>
      </w:r>
      <w:r>
        <w:tab/>
      </w:r>
      <w:r>
        <w:t>B、抗热衰退性</w:t>
      </w:r>
      <w:r>
        <w:tab/>
      </w:r>
      <w:r>
        <w:t>C、增水衰退性</w:t>
      </w:r>
      <w:r>
        <w:tab/>
      </w:r>
      <w:r>
        <w:t>D、增热衰退性</w:t>
      </w:r>
    </w:p>
    <w:p>
      <w:pPr>
        <w:pStyle w:val="67"/>
      </w:pPr>
      <w:r>
        <w:t>23、汽车阻力特性，空气阻力和滚动阻力小、（　　）以及各变速挡的分配有关。</w:t>
      </w:r>
    </w:p>
    <w:p>
      <w:pPr>
        <w:pStyle w:val="70"/>
      </w:pPr>
      <w:r>
        <w:tab/>
      </w:r>
      <w:r>
        <w:t>A、汽车的质量</w:t>
      </w:r>
      <w:r>
        <w:tab/>
      </w:r>
      <w:r>
        <w:t>B、地面摩擦力</w:t>
      </w:r>
      <w:r>
        <w:tab/>
      </w:r>
      <w:r>
        <w:t>C、空气系数</w:t>
      </w:r>
      <w:r>
        <w:tab/>
      </w:r>
      <w:r>
        <w:t>D、汽车的性能</w:t>
      </w:r>
    </w:p>
    <w:p>
      <w:pPr>
        <w:pStyle w:val="67"/>
      </w:pPr>
      <w:r>
        <w:t>24、车外噪声测量条件，测量场地应平坦而空旷，在测试中心以（　　）为半径的范围内，不应有大的反射物，如建筑物、围墙等。</w:t>
      </w:r>
    </w:p>
    <w:p>
      <w:pPr>
        <w:pStyle w:val="70"/>
      </w:pPr>
      <w:r>
        <w:tab/>
      </w:r>
      <w:r>
        <w:t>A、33m</w:t>
      </w:r>
      <w:r>
        <w:tab/>
      </w:r>
      <w:r>
        <w:t>B、22m</w:t>
      </w:r>
      <w:r>
        <w:tab/>
      </w:r>
      <w:r>
        <w:t>C、25m</w:t>
      </w:r>
      <w:r>
        <w:tab/>
      </w:r>
      <w:r>
        <w:t>D、26m</w:t>
      </w:r>
    </w:p>
    <w:p>
      <w:pPr>
        <w:pStyle w:val="67"/>
      </w:pPr>
      <w:r>
        <w:t>25、汽车用发动机一般按（　　）来分类。</w:t>
      </w:r>
    </w:p>
    <w:p>
      <w:pPr>
        <w:pStyle w:val="70"/>
      </w:pPr>
      <w:r>
        <w:tab/>
      </w:r>
      <w:r>
        <w:t>A、排量</w:t>
      </w:r>
      <w:r>
        <w:tab/>
      </w:r>
      <w:r>
        <w:t>B、气门数目</w:t>
      </w:r>
      <w:r>
        <w:tab/>
      </w:r>
      <w:r>
        <w:t>C、所用燃料</w:t>
      </w:r>
      <w:r>
        <w:tab/>
      </w:r>
      <w:r>
        <w:t>D、活塞的行程</w:t>
      </w:r>
    </w:p>
    <w:p>
      <w:pPr>
        <w:pStyle w:val="67"/>
      </w:pPr>
      <w:r>
        <w:t>26、配电装置包括（　　）、电线束及插 接件、电路开关等，使全车电路构成一个统一的整体。</w:t>
      </w:r>
    </w:p>
    <w:p>
      <w:pPr>
        <w:pStyle w:val="70"/>
      </w:pPr>
      <w:r>
        <w:tab/>
      </w:r>
      <w:r>
        <w:t>A、中央接线盒</w:t>
      </w:r>
      <w:r>
        <w:tab/>
      </w:r>
      <w:r>
        <w:t>B、ECU</w:t>
      </w:r>
      <w:r>
        <w:tab/>
      </w:r>
      <w:r>
        <w:t>C、起动机</w:t>
      </w:r>
      <w:r>
        <w:tab/>
      </w:r>
      <w:r>
        <w:t>D、蓄电池</w:t>
      </w:r>
    </w:p>
    <w:p>
      <w:pPr>
        <w:pStyle w:val="67"/>
      </w:pPr>
      <w:r>
        <w:t>27、发动机起动运转稳定后,只允许正时齿轮、（　　）、喷油泵传动齿轮及气门门脚有轻微均匀响声。</w:t>
      </w:r>
    </w:p>
    <w:p>
      <w:pPr>
        <w:pStyle w:val="70"/>
      </w:pPr>
      <w:r>
        <w:tab/>
      </w:r>
      <w:r>
        <w:t>A、活塞锁</w:t>
      </w:r>
      <w:r>
        <w:tab/>
      </w:r>
      <w:r>
        <w:t>B、连杆轴承</w:t>
      </w:r>
      <w:r>
        <w:tab/>
      </w:r>
      <w:r>
        <w:t>C、机油泵齿轮</w:t>
      </w:r>
      <w:r>
        <w:tab/>
      </w:r>
      <w:r>
        <w:t>D、曲轴轴承</w:t>
      </w:r>
    </w:p>
    <w:p>
      <w:pPr>
        <w:pStyle w:val="67"/>
      </w:pPr>
      <w:r>
        <w:t>28、承修单位对大修竣工的发动机应给予质量保证,质量保证期自出厂之日起,不少于三个月或行驶里程不少于（　　）。</w:t>
      </w:r>
    </w:p>
    <w:p>
      <w:pPr>
        <w:pStyle w:val="69"/>
      </w:pPr>
      <w:r>
        <w:tab/>
      </w:r>
      <w:r>
        <w:t>A、10000km</w:t>
      </w:r>
      <w:r>
        <w:tab/>
      </w:r>
      <w:r>
        <w:t>B、20000km</w:t>
      </w:r>
    </w:p>
    <w:p>
      <w:pPr>
        <w:pStyle w:val="69"/>
      </w:pPr>
      <w:r>
        <w:tab/>
      </w:r>
      <w:r>
        <w:t>C、30000km</w:t>
      </w:r>
      <w:r>
        <w:tab/>
      </w:r>
      <w:r>
        <w:t>D、50000km</w:t>
      </w:r>
    </w:p>
    <w:p>
      <w:pPr>
        <w:pStyle w:val="67"/>
      </w:pPr>
      <w:r>
        <w:t>29、ECU根据（　　）信号对点火提前角实行反馈控制。</w:t>
      </w:r>
    </w:p>
    <w:p>
      <w:pPr>
        <w:pStyle w:val="69"/>
      </w:pPr>
      <w:r>
        <w:tab/>
      </w:r>
      <w:r>
        <w:t>A、水温传感器</w:t>
      </w:r>
      <w:r>
        <w:tab/>
      </w:r>
      <w:r>
        <w:t>B、曲轴位置传感器</w:t>
      </w:r>
    </w:p>
    <w:p>
      <w:pPr>
        <w:pStyle w:val="69"/>
      </w:pPr>
      <w:r>
        <w:tab/>
      </w:r>
      <w:r>
        <w:t>C、爆燃传感器</w:t>
      </w:r>
      <w:r>
        <w:tab/>
      </w:r>
      <w:r>
        <w:t>D、车速传感器</w:t>
      </w:r>
    </w:p>
    <w:p>
      <w:pPr>
        <w:pStyle w:val="67"/>
      </w:pPr>
      <w:r>
        <w:t>30、如果三元催化转换器良好，后氧传感器信号波动（　　）。</w:t>
      </w:r>
    </w:p>
    <w:p>
      <w:pPr>
        <w:pStyle w:val="70"/>
      </w:pPr>
      <w:r>
        <w:tab/>
      </w:r>
      <w:r>
        <w:t>A、频率高</w:t>
      </w:r>
      <w:r>
        <w:tab/>
      </w:r>
      <w:r>
        <w:t>B、增加</w:t>
      </w:r>
      <w:r>
        <w:tab/>
      </w:r>
      <w:r>
        <w:t>C、没有</w:t>
      </w:r>
      <w:r>
        <w:tab/>
      </w:r>
      <w:r>
        <w:t>D、缓慢</w:t>
      </w:r>
    </w:p>
    <w:p>
      <w:pPr>
        <w:pStyle w:val="67"/>
      </w:pPr>
      <w:r>
        <w:t>31、废气旁通阀打开时（　　）。</w:t>
      </w:r>
    </w:p>
    <w:p>
      <w:pPr>
        <w:pStyle w:val="69"/>
      </w:pPr>
      <w:r>
        <w:tab/>
      </w:r>
      <w:r>
        <w:t>A、增压压力降低</w:t>
      </w:r>
      <w:r>
        <w:tab/>
      </w:r>
      <w:r>
        <w:t>B、增压压力升高</w:t>
      </w:r>
    </w:p>
    <w:p>
      <w:pPr>
        <w:pStyle w:val="69"/>
      </w:pPr>
      <w:r>
        <w:tab/>
      </w:r>
      <w:r>
        <w:t>C、增压压力不变</w:t>
      </w:r>
      <w:r>
        <w:tab/>
      </w:r>
      <w:r>
        <w:t>D、增压压力先升高后降低</w:t>
      </w:r>
    </w:p>
    <w:p>
      <w:pPr>
        <w:pStyle w:val="67"/>
      </w:pPr>
      <w:r>
        <w:t>32、机械式传动系由（　　）、变速器、万向传动装置、驱动桥组成。</w:t>
      </w:r>
    </w:p>
    <w:p>
      <w:pPr>
        <w:pStyle w:val="70"/>
      </w:pPr>
      <w:r>
        <w:tab/>
      </w:r>
      <w:r>
        <w:t>A、制动器</w:t>
      </w:r>
      <w:r>
        <w:tab/>
      </w:r>
      <w:r>
        <w:t>B、转向轴</w:t>
      </w:r>
      <w:r>
        <w:tab/>
      </w:r>
      <w:r>
        <w:t>C、离合器</w:t>
      </w:r>
      <w:r>
        <w:tab/>
      </w:r>
      <w:r>
        <w:t>D、横向稳定杆</w:t>
      </w:r>
    </w:p>
    <w:p>
      <w:pPr>
        <w:pStyle w:val="67"/>
      </w:pPr>
      <w:r>
        <w:t>33、传动系的组成和布置形式是随发动机的类型、（　　），以及汽车用途的不同而变化的。</w:t>
      </w:r>
    </w:p>
    <w:p>
      <w:pPr>
        <w:pStyle w:val="70"/>
      </w:pPr>
      <w:r>
        <w:tab/>
      </w:r>
      <w:r>
        <w:t>A、编号</w:t>
      </w:r>
      <w:r>
        <w:tab/>
      </w:r>
      <w:r>
        <w:t>B、安装位置</w:t>
      </w:r>
      <w:r>
        <w:tab/>
      </w:r>
      <w:r>
        <w:t>C、代码</w:t>
      </w:r>
      <w:r>
        <w:tab/>
      </w:r>
      <w:r>
        <w:t>D、出厂号</w:t>
      </w:r>
    </w:p>
    <w:p>
      <w:pPr>
        <w:pStyle w:val="67"/>
      </w:pPr>
      <w:r>
        <w:t>34、在无梁式车身结构中，在车体加强件中往往采用（　　）结构来增加强度。</w:t>
      </w:r>
    </w:p>
    <w:p>
      <w:pPr>
        <w:pStyle w:val="70"/>
      </w:pPr>
      <w:r>
        <w:tab/>
      </w:r>
      <w:r>
        <w:t>A、工字钢结构</w:t>
      </w:r>
      <w:r>
        <w:tab/>
      </w:r>
      <w:r>
        <w:t>B、槽钢结构</w:t>
      </w:r>
      <w:r>
        <w:tab/>
      </w:r>
      <w:r>
        <w:t>C、人字钢结构</w:t>
      </w:r>
      <w:r>
        <w:tab/>
      </w:r>
      <w:r>
        <w:t>D、闭合断面</w:t>
      </w:r>
    </w:p>
    <w:p>
      <w:pPr>
        <w:pStyle w:val="67"/>
      </w:pPr>
      <w:r>
        <w:t>35、由于连杆轴承、（　　）和凸轮轴承过度磨损或维修不当，导致轴承配合间隙增大或轴瓦松旷，机构运行时零件配合松垮发生撞击异响。</w:t>
      </w:r>
    </w:p>
    <w:p>
      <w:pPr>
        <w:pStyle w:val="70"/>
      </w:pPr>
      <w:r>
        <w:tab/>
      </w:r>
      <w:r>
        <w:t>A、曲轴轴承</w:t>
      </w:r>
      <w:r>
        <w:tab/>
      </w:r>
      <w:r>
        <w:t>B、气门间隙</w:t>
      </w:r>
      <w:r>
        <w:tab/>
      </w:r>
      <w:r>
        <w:t>C、齿轮间隙</w:t>
      </w:r>
      <w:r>
        <w:tab/>
      </w:r>
      <w:r>
        <w:t>D、活塞销</w:t>
      </w:r>
    </w:p>
    <w:p>
      <w:pPr>
        <w:pStyle w:val="67"/>
      </w:pPr>
      <w:r>
        <w:t>36、装有（　　）和三元催化转换装置的汽车，禁止使用含铅汽油。</w:t>
      </w:r>
    </w:p>
    <w:p>
      <w:pPr>
        <w:pStyle w:val="69"/>
      </w:pPr>
      <w:r>
        <w:tab/>
      </w:r>
      <w:r>
        <w:t>A、氧传感器</w:t>
      </w:r>
      <w:r>
        <w:tab/>
      </w:r>
      <w:r>
        <w:t>B、凸轮轴位置传感器</w:t>
      </w:r>
    </w:p>
    <w:p>
      <w:pPr>
        <w:pStyle w:val="69"/>
      </w:pPr>
      <w:r>
        <w:tab/>
      </w:r>
      <w:r>
        <w:t>C、爆震传感器</w:t>
      </w:r>
      <w:r>
        <w:tab/>
      </w:r>
      <w:r>
        <w:t>D、加速踏板位置传感器</w:t>
      </w:r>
    </w:p>
    <w:p>
      <w:pPr>
        <w:pStyle w:val="67"/>
      </w:pPr>
      <w:r>
        <w:t>37、比亚迪唐DM属于（　　）。</w:t>
      </w:r>
    </w:p>
    <w:p>
      <w:pPr>
        <w:pStyle w:val="70"/>
      </w:pPr>
      <w:r>
        <w:tab/>
      </w:r>
      <w:r>
        <w:t>A、HEV</w:t>
      </w:r>
      <w:r>
        <w:tab/>
      </w:r>
      <w:r>
        <w:t>B、EV</w:t>
      </w:r>
      <w:r>
        <w:tab/>
      </w:r>
      <w:r>
        <w:t>C、BEV</w:t>
      </w:r>
      <w:r>
        <w:tab/>
      </w:r>
      <w:r>
        <w:t>D、PHEV</w:t>
      </w:r>
    </w:p>
    <w:p>
      <w:pPr>
        <w:pStyle w:val="67"/>
      </w:pPr>
      <w:r>
        <w:t>38、电动汽车驱动电机转子的转速由（　　）检测。</w:t>
      </w:r>
    </w:p>
    <w:p>
      <w:pPr>
        <w:pStyle w:val="69"/>
      </w:pPr>
      <w:r>
        <w:tab/>
      </w:r>
      <w:r>
        <w:t>A、车载充电机</w:t>
      </w:r>
      <w:r>
        <w:tab/>
      </w:r>
      <w:r>
        <w:t>B、旋转变压器</w:t>
      </w:r>
    </w:p>
    <w:p>
      <w:pPr>
        <w:pStyle w:val="69"/>
      </w:pPr>
      <w:r>
        <w:tab/>
      </w:r>
      <w:r>
        <w:t>C、曲轴位置传感器</w:t>
      </w:r>
      <w:r>
        <w:tab/>
      </w:r>
      <w:r>
        <w:t>D、绕组温度传感器</w:t>
      </w:r>
    </w:p>
    <w:p>
      <w:pPr>
        <w:pStyle w:val="67"/>
      </w:pPr>
      <w:r>
        <w:t>39、轿车应有护轮板，挂车后轮应有挡泥板，其他车辆的所 有轮都应有（　　）。</w:t>
      </w:r>
    </w:p>
    <w:p>
      <w:pPr>
        <w:pStyle w:val="70"/>
      </w:pPr>
      <w:r>
        <w:tab/>
      </w:r>
      <w:r>
        <w:t>A、护板</w:t>
      </w:r>
      <w:r>
        <w:tab/>
      </w:r>
      <w:r>
        <w:t>B、挡泥板</w:t>
      </w:r>
      <w:r>
        <w:tab/>
      </w:r>
      <w:r>
        <w:t>C、支撑板</w:t>
      </w:r>
      <w:r>
        <w:tab/>
      </w:r>
      <w:r>
        <w:t>D、轮板</w:t>
      </w:r>
    </w:p>
    <w:p>
      <w:pPr>
        <w:pStyle w:val="67"/>
      </w:pPr>
      <w:r>
        <w:t>40、驾驶室和乘客舱所用的内饰材料应具有（　　）。</w:t>
      </w:r>
    </w:p>
    <w:p>
      <w:pPr>
        <w:pStyle w:val="70"/>
      </w:pPr>
      <w:r>
        <w:tab/>
      </w:r>
      <w:r>
        <w:t>A、阻燃性</w:t>
      </w:r>
      <w:r>
        <w:tab/>
      </w:r>
      <w:r>
        <w:t>B、隔音</w:t>
      </w:r>
      <w:r>
        <w:tab/>
      </w:r>
      <w:r>
        <w:t>C、减震</w:t>
      </w:r>
      <w:r>
        <w:tab/>
      </w:r>
      <w:r>
        <w:t>D、耐磨性</w:t>
      </w:r>
    </w:p>
    <w:p>
      <w:pPr>
        <w:pStyle w:val="67"/>
      </w:pPr>
      <w:r>
        <w:t>41、机动车所装用的轮胎应与其最大设计（　　）相适应。</w:t>
      </w:r>
    </w:p>
    <w:p>
      <w:pPr>
        <w:pStyle w:val="70"/>
      </w:pPr>
      <w:r>
        <w:tab/>
      </w:r>
      <w:r>
        <w:t>A、车速</w:t>
      </w:r>
      <w:r>
        <w:tab/>
      </w:r>
      <w:r>
        <w:t>B、载重</w:t>
      </w:r>
      <w:r>
        <w:tab/>
      </w:r>
      <w:r>
        <w:t>C、功率</w:t>
      </w:r>
      <w:r>
        <w:tab/>
      </w:r>
      <w:r>
        <w:t>D、驱动力</w:t>
      </w:r>
    </w:p>
    <w:p>
      <w:pPr>
        <w:pStyle w:val="67"/>
      </w:pPr>
      <w:r>
        <w:t>42、汽车常规轮胎胎压数值在（　　）之间才是正常的。</w:t>
      </w:r>
    </w:p>
    <w:p>
      <w:pPr>
        <w:pStyle w:val="69"/>
      </w:pPr>
      <w:r>
        <w:tab/>
      </w:r>
      <w:r>
        <w:t>A、1.5-2.0</w:t>
      </w:r>
      <w:r>
        <w:tab/>
      </w:r>
      <w:r>
        <w:t>B、2.3-2.5</w:t>
      </w:r>
    </w:p>
    <w:p>
      <w:pPr>
        <w:pStyle w:val="69"/>
      </w:pPr>
      <w:r>
        <w:tab/>
      </w:r>
      <w:r>
        <w:t>C、2.5-3.0</w:t>
      </w:r>
      <w:r>
        <w:tab/>
      </w:r>
      <w:r>
        <w:t>D、3.0-3.2</w:t>
      </w:r>
    </w:p>
    <w:p>
      <w:pPr>
        <w:pStyle w:val="67"/>
      </w:pPr>
      <w:r>
        <w:t>43、同轴上的轮胎花纹深度最大偏差不能超过（　　）毫米。</w:t>
      </w:r>
    </w:p>
    <w:p>
      <w:pPr>
        <w:pStyle w:val="70"/>
      </w:pPr>
      <w:r>
        <w:tab/>
      </w:r>
      <w:r>
        <w:t>A、1</w:t>
      </w:r>
      <w:r>
        <w:tab/>
      </w:r>
      <w:r>
        <w:t>B、2</w:t>
      </w:r>
      <w:r>
        <w:tab/>
      </w:r>
      <w:r>
        <w:t>C、3</w:t>
      </w:r>
      <w:r>
        <w:tab/>
      </w:r>
      <w:r>
        <w:t>D、4</w:t>
      </w:r>
    </w:p>
    <w:p>
      <w:pPr>
        <w:pStyle w:val="67"/>
      </w:pPr>
      <w:r>
        <w:t>44、汽车前端突出点向后轮引切线与地面夹角（　　）。</w:t>
      </w:r>
    </w:p>
    <w:p>
      <w:pPr>
        <w:pStyle w:val="69"/>
      </w:pPr>
      <w:r>
        <w:tab/>
      </w:r>
      <w:r>
        <w:t>A、接近角</w:t>
      </w:r>
      <w:r>
        <w:tab/>
      </w:r>
      <w:r>
        <w:t>B、离去角</w:t>
      </w:r>
    </w:p>
    <w:p>
      <w:pPr>
        <w:pStyle w:val="69"/>
      </w:pPr>
      <w:r>
        <w:tab/>
      </w:r>
      <w:r>
        <w:t>C、最小离地间隙</w:t>
      </w:r>
      <w:r>
        <w:tab/>
      </w:r>
      <w:r>
        <w:t>D、通过性</w:t>
      </w:r>
    </w:p>
    <w:p>
      <w:pPr>
        <w:pStyle w:val="67"/>
      </w:pPr>
      <w:r>
        <w:t>45、离地距离必须保证汽车在行走，崎岖道路上坡时的通过性。一般轿车的最低离地距离为（　　）mm。</w:t>
      </w:r>
    </w:p>
    <w:p>
      <w:pPr>
        <w:pStyle w:val="69"/>
      </w:pPr>
      <w:r>
        <w:tab/>
      </w:r>
      <w:r>
        <w:t>A、100-120</w:t>
      </w:r>
      <w:r>
        <w:tab/>
      </w:r>
      <w:r>
        <w:t>B、130-200</w:t>
      </w:r>
    </w:p>
    <w:p>
      <w:pPr>
        <w:pStyle w:val="69"/>
      </w:pPr>
      <w:r>
        <w:tab/>
      </w:r>
      <w:r>
        <w:t>C、150-180</w:t>
      </w:r>
      <w:r>
        <w:tab/>
      </w:r>
      <w:r>
        <w:t>D、160-200</w:t>
      </w:r>
    </w:p>
    <w:p>
      <w:pPr>
        <w:pStyle w:val="67"/>
      </w:pPr>
      <w:r>
        <w:t>46、主要用于测量汽车的最大侧倾角和质心高度是（　　）。</w:t>
      </w:r>
    </w:p>
    <w:p>
      <w:pPr>
        <w:pStyle w:val="70"/>
      </w:pPr>
      <w:r>
        <w:tab/>
      </w:r>
      <w:r>
        <w:t>A、侧滑试验台</w:t>
      </w:r>
      <w:r>
        <w:tab/>
      </w:r>
      <w:r>
        <w:t>B、侧倾试验台</w:t>
      </w:r>
      <w:r>
        <w:tab/>
      </w:r>
      <w:r>
        <w:t>C、摇摆试验台</w:t>
      </w:r>
      <w:r>
        <w:tab/>
      </w:r>
      <w:r>
        <w:t>D、侧翻试验台</w:t>
      </w:r>
    </w:p>
    <w:p>
      <w:pPr>
        <w:pStyle w:val="67"/>
      </w:pPr>
      <w:r>
        <w:t>47、车辆特征参数测量仪器设备不可以测量的参数是（　　）。</w:t>
      </w:r>
    </w:p>
    <w:p>
      <w:pPr>
        <w:pStyle w:val="70"/>
      </w:pPr>
      <w:r>
        <w:tab/>
      </w:r>
      <w:r>
        <w:t>A、前悬角</w:t>
      </w:r>
      <w:r>
        <w:tab/>
      </w:r>
      <w:r>
        <w:t>B、接近角</w:t>
      </w:r>
      <w:r>
        <w:tab/>
      </w:r>
      <w:r>
        <w:t>C、离去角</w:t>
      </w:r>
      <w:r>
        <w:tab/>
      </w:r>
      <w:r>
        <w:t>D、曲轴转角</w:t>
      </w:r>
    </w:p>
    <w:p>
      <w:pPr>
        <w:pStyle w:val="67"/>
      </w:pPr>
      <w:r>
        <w:t>48、汽车的（　　）指前轮中心与车前端的水平距离。</w:t>
      </w:r>
    </w:p>
    <w:p>
      <w:pPr>
        <w:pStyle w:val="70"/>
      </w:pPr>
      <w:r>
        <w:tab/>
      </w:r>
      <w:r>
        <w:t>A、前悬</w:t>
      </w:r>
      <w:r>
        <w:tab/>
      </w:r>
      <w:r>
        <w:t>B、后悬</w:t>
      </w:r>
      <w:r>
        <w:tab/>
      </w:r>
      <w:r>
        <w:t>C、重心</w:t>
      </w:r>
      <w:r>
        <w:tab/>
      </w:r>
      <w:r>
        <w:t>D、轮距</w:t>
      </w:r>
    </w:p>
    <w:p>
      <w:pPr>
        <w:pStyle w:val="67"/>
      </w:pPr>
      <w:r>
        <w:t>49、自动台前后地面的附着系数应不小于（　　）。</w:t>
      </w:r>
    </w:p>
    <w:p>
      <w:pPr>
        <w:pStyle w:val="70"/>
      </w:pPr>
      <w:r>
        <w:tab/>
      </w:r>
      <w:r>
        <w:t>A、0.6</w:t>
      </w:r>
      <w:r>
        <w:tab/>
      </w:r>
      <w:r>
        <w:t>B、0.7</w:t>
      </w:r>
      <w:r>
        <w:tab/>
      </w:r>
      <w:r>
        <w:t>C、0.8</w:t>
      </w:r>
      <w:r>
        <w:tab/>
      </w:r>
      <w:r>
        <w:t>D、0.9</w:t>
      </w:r>
    </w:p>
    <w:p>
      <w:pPr>
        <w:pStyle w:val="67"/>
      </w:pPr>
      <w:r>
        <w:t>50、防抱死制动装置在汽车上应用以后，效果很好，特别是在易滑的冰雪路面上，效果显著，平均可缩短制动距离（　　）。</w:t>
      </w:r>
    </w:p>
    <w:p>
      <w:pPr>
        <w:pStyle w:val="69"/>
      </w:pPr>
      <w:r>
        <w:tab/>
      </w:r>
      <w:r>
        <w:t>A、5-10%</w:t>
      </w:r>
      <w:r>
        <w:tab/>
      </w:r>
      <w:r>
        <w:t>B、10-15%</w:t>
      </w:r>
    </w:p>
    <w:p>
      <w:pPr>
        <w:pStyle w:val="69"/>
      </w:pPr>
      <w:r>
        <w:tab/>
      </w:r>
      <w:r>
        <w:t>C、15-20%</w:t>
      </w:r>
      <w:r>
        <w:tab/>
      </w:r>
      <w:r>
        <w:t>D、20一30%</w:t>
      </w:r>
    </w:p>
    <w:p>
      <w:pPr>
        <w:pStyle w:val="67"/>
      </w:pPr>
      <w:r>
        <w:t>51、排气缓速式辅助制动系统利用设置在（　　）通道内的蝶形节流阀堵塞通道并停止供油。</w:t>
      </w:r>
    </w:p>
    <w:p>
      <w:pPr>
        <w:pStyle w:val="70"/>
      </w:pPr>
      <w:r>
        <w:tab/>
      </w:r>
      <w:r>
        <w:t>A、进气</w:t>
      </w:r>
      <w:r>
        <w:tab/>
      </w:r>
      <w:r>
        <w:t>B、排气</w:t>
      </w:r>
      <w:r>
        <w:tab/>
      </w:r>
      <w:r>
        <w:t>C、压缩</w:t>
      </w:r>
      <w:r>
        <w:tab/>
      </w:r>
      <w:r>
        <w:t>D、做功</w:t>
      </w:r>
    </w:p>
    <w:p>
      <w:pPr>
        <w:pStyle w:val="67"/>
      </w:pPr>
      <w:r>
        <w:t>52、气压式汽车放置式副刹车总泵由ー个汽车制动（　　） 、ー个踏板和一个踏板底座组成。</w:t>
      </w:r>
    </w:p>
    <w:p>
      <w:pPr>
        <w:pStyle w:val="70"/>
      </w:pPr>
      <w:r>
        <w:tab/>
      </w:r>
      <w:r>
        <w:t>A、总泵阀体</w:t>
      </w:r>
      <w:r>
        <w:tab/>
      </w:r>
      <w:r>
        <w:t>B、分泵阀体</w:t>
      </w:r>
      <w:r>
        <w:tab/>
      </w:r>
      <w:r>
        <w:t>C、传动装置</w:t>
      </w:r>
      <w:r>
        <w:tab/>
      </w:r>
      <w:r>
        <w:t>D、回位装置</w:t>
      </w:r>
    </w:p>
    <w:p>
      <w:pPr>
        <w:pStyle w:val="67"/>
      </w:pPr>
      <w:r>
        <w:t>53、行车记录仪的广角大多在（　　）。</w:t>
      </w:r>
    </w:p>
    <w:p>
      <w:pPr>
        <w:pStyle w:val="69"/>
      </w:pPr>
      <w:r>
        <w:tab/>
      </w:r>
      <w:r>
        <w:t>A、50-60</w:t>
      </w:r>
      <w:r>
        <w:tab/>
      </w:r>
      <w:r>
        <w:t>B、80-100</w:t>
      </w:r>
    </w:p>
    <w:p>
      <w:pPr>
        <w:pStyle w:val="69"/>
      </w:pPr>
      <w:r>
        <w:tab/>
      </w:r>
      <w:r>
        <w:t>C、120-140</w:t>
      </w:r>
      <w:r>
        <w:tab/>
      </w:r>
      <w:r>
        <w:t>D、140-160</w:t>
      </w:r>
    </w:p>
    <w:p>
      <w:pPr>
        <w:pStyle w:val="67"/>
      </w:pPr>
      <w:r>
        <w:t>54、间接式胎压监测装置英文缩写（　　）。</w:t>
      </w:r>
    </w:p>
    <w:p>
      <w:pPr>
        <w:pStyle w:val="70"/>
      </w:pPr>
      <w:r>
        <w:tab/>
      </w:r>
      <w:r>
        <w:t>A、PSE</w:t>
      </w:r>
      <w:r>
        <w:tab/>
      </w:r>
      <w:r>
        <w:t>B、PSB</w:t>
      </w:r>
      <w:r>
        <w:tab/>
      </w:r>
      <w:r>
        <w:t>C、PCU</w:t>
      </w:r>
      <w:r>
        <w:tab/>
      </w:r>
      <w:r>
        <w:t>D、WSB</w:t>
      </w:r>
    </w:p>
    <w:p>
      <w:pPr>
        <w:pStyle w:val="67"/>
      </w:pPr>
      <w:r>
        <w:t>55、汽车维修行业使用的滚筒试验台，多采用（　　）测功器。</w:t>
      </w:r>
    </w:p>
    <w:p>
      <w:pPr>
        <w:pStyle w:val="70"/>
      </w:pPr>
      <w:r>
        <w:tab/>
      </w:r>
      <w:r>
        <w:t>A、水力式</w:t>
      </w:r>
      <w:r>
        <w:tab/>
      </w:r>
      <w:r>
        <w:t>B、电力式</w:t>
      </w:r>
      <w:r>
        <w:tab/>
      </w:r>
      <w:r>
        <w:t>C、电涡流</w:t>
      </w:r>
      <w:r>
        <w:tab/>
      </w:r>
      <w:r>
        <w:t>D、机械式</w:t>
      </w:r>
    </w:p>
    <w:p>
      <w:pPr>
        <w:pStyle w:val="67"/>
      </w:pPr>
      <w:r>
        <w:t>56、汽车底盘测功机所采用的路面模拟系统的滚筒一般是直径为（　　）mm的钢滚筒，按其结构性可分为两滚筒和四滚筒。</w:t>
      </w:r>
    </w:p>
    <w:p>
      <w:pPr>
        <w:pStyle w:val="69"/>
      </w:pPr>
      <w:r>
        <w:tab/>
      </w:r>
      <w:r>
        <w:t>A、180～400</w:t>
      </w:r>
      <w:r>
        <w:tab/>
      </w:r>
      <w:r>
        <w:t>B、100-260</w:t>
      </w:r>
    </w:p>
    <w:p>
      <w:pPr>
        <w:pStyle w:val="69"/>
      </w:pPr>
      <w:r>
        <w:tab/>
      </w:r>
      <w:r>
        <w:t>C、200-300</w:t>
      </w:r>
      <w:r>
        <w:tab/>
      </w:r>
      <w:r>
        <w:t>D、300-400</w:t>
      </w:r>
    </w:p>
    <w:p>
      <w:pPr>
        <w:pStyle w:val="67"/>
      </w:pPr>
      <w:r>
        <w:t>57、常用的轮速传感器主要有:磁电式和（　　）轮速传感器。</w:t>
      </w:r>
    </w:p>
    <w:p>
      <w:pPr>
        <w:pStyle w:val="70"/>
      </w:pPr>
      <w:r>
        <w:tab/>
      </w:r>
      <w:r>
        <w:t>A、光电式</w:t>
      </w:r>
      <w:r>
        <w:tab/>
      </w:r>
      <w:r>
        <w:t>B、霍尔式</w:t>
      </w:r>
      <w:r>
        <w:tab/>
      </w:r>
      <w:r>
        <w:t>C、电容式</w:t>
      </w:r>
      <w:r>
        <w:tab/>
      </w:r>
      <w:r>
        <w:t>D、电阻式</w:t>
      </w:r>
    </w:p>
    <w:p>
      <w:pPr>
        <w:pStyle w:val="67"/>
      </w:pPr>
      <w:r>
        <w:t>58、以下（　　）是蓄电池性能状态（SOH)的根本参数之一。</w:t>
      </w:r>
    </w:p>
    <w:p>
      <w:pPr>
        <w:pStyle w:val="70"/>
      </w:pPr>
      <w:r>
        <w:tab/>
      </w:r>
      <w:r>
        <w:t>A、容量</w:t>
      </w:r>
      <w:r>
        <w:tab/>
      </w:r>
      <w:r>
        <w:t>B、电量</w:t>
      </w:r>
      <w:r>
        <w:tab/>
      </w:r>
      <w:r>
        <w:t>C、阻抗</w:t>
      </w:r>
      <w:r>
        <w:tab/>
      </w:r>
      <w:r>
        <w:t>D、电阻</w:t>
      </w:r>
    </w:p>
    <w:p>
      <w:pPr>
        <w:pStyle w:val="67"/>
      </w:pPr>
      <w:r>
        <w:t>59、对于车速最大设计大于或等于100km/h转向盘的最大自由转动量为（　　）度。</w:t>
      </w:r>
    </w:p>
    <w:p>
      <w:pPr>
        <w:pStyle w:val="70"/>
      </w:pPr>
      <w:r>
        <w:tab/>
      </w:r>
      <w:r>
        <w:t>A、10</w:t>
      </w:r>
      <w:r>
        <w:tab/>
      </w:r>
      <w:r>
        <w:t>B、20</w:t>
      </w:r>
      <w:r>
        <w:tab/>
      </w:r>
      <w:r>
        <w:t>C、30</w:t>
      </w:r>
      <w:r>
        <w:tab/>
      </w:r>
      <w:r>
        <w:t>D、25</w:t>
      </w:r>
    </w:p>
    <w:p>
      <w:pPr>
        <w:pStyle w:val="67"/>
      </w:pPr>
      <w:r>
        <w:t>60、从前后方向看车轮时，轮胎并非垂直安装，而是稍微倾倒呈现“八”字形张开，称为（　　）。</w:t>
      </w:r>
    </w:p>
    <w:p>
      <w:pPr>
        <w:pStyle w:val="70"/>
      </w:pPr>
      <w:r>
        <w:tab/>
      </w:r>
      <w:r>
        <w:t>A、主销外倾角</w:t>
      </w:r>
      <w:r>
        <w:tab/>
      </w:r>
      <w:r>
        <w:t>B、前轮外倾角</w:t>
      </w:r>
      <w:r>
        <w:tab/>
      </w:r>
      <w:r>
        <w:t>C、主销后倾角</w:t>
      </w:r>
      <w:r>
        <w:tab/>
      </w:r>
      <w:r>
        <w:t>D、主销内倾角</w:t>
      </w:r>
    </w:p>
    <w:p>
      <w:pPr>
        <w:pStyle w:val="67"/>
      </w:pPr>
      <w:r>
        <w:t>61、转向桥通常位于汽车前部，因此也常称为前桥,主要由前梁，（　　）组成。</w:t>
      </w:r>
    </w:p>
    <w:p>
      <w:pPr>
        <w:pStyle w:val="69"/>
      </w:pPr>
      <w:r>
        <w:tab/>
      </w:r>
      <w:r>
        <w:t>A、转向轴</w:t>
      </w:r>
      <w:r>
        <w:tab/>
      </w:r>
      <w:r>
        <w:t>B、转向传动机构</w:t>
      </w:r>
    </w:p>
    <w:p>
      <w:pPr>
        <w:pStyle w:val="69"/>
      </w:pPr>
      <w:r>
        <w:tab/>
      </w:r>
      <w:r>
        <w:t>C、转向节</w:t>
      </w:r>
      <w:r>
        <w:tab/>
      </w:r>
      <w:r>
        <w:t>D、转向柱</w:t>
      </w:r>
    </w:p>
    <w:p>
      <w:pPr>
        <w:pStyle w:val="67"/>
      </w:pPr>
      <w:r>
        <w:t>62、电子控制式（　　）转向系统利用电动机产生动力帮助驾驶员进行转向。</w:t>
      </w:r>
    </w:p>
    <w:p>
      <w:pPr>
        <w:pStyle w:val="70"/>
      </w:pPr>
      <w:r>
        <w:tab/>
      </w:r>
      <w:r>
        <w:t>A、电动助力</w:t>
      </w:r>
      <w:r>
        <w:tab/>
      </w:r>
      <w:r>
        <w:t>B、电动上升</w:t>
      </w:r>
      <w:r>
        <w:tab/>
      </w:r>
      <w:r>
        <w:t>C、电动下降</w:t>
      </w:r>
      <w:r>
        <w:tab/>
      </w:r>
      <w:r>
        <w:t>D、以上都可以</w:t>
      </w:r>
    </w:p>
    <w:p>
      <w:pPr>
        <w:pStyle w:val="67"/>
      </w:pPr>
      <w:r>
        <w:t>63、当后轴制动力小于后轴轴荷的60%时，在制动力增长全过程中同时测得的左右轮制动力差的最大值不得大于后轴轴荷的（　　）。</w:t>
      </w:r>
    </w:p>
    <w:p>
      <w:pPr>
        <w:pStyle w:val="70"/>
      </w:pPr>
      <w:r>
        <w:tab/>
      </w:r>
      <w:r>
        <w:t>A、8%</w:t>
      </w:r>
      <w:r>
        <w:tab/>
      </w:r>
      <w:r>
        <w:t>B、12%</w:t>
      </w:r>
      <w:r>
        <w:tab/>
      </w:r>
      <w:r>
        <w:t>C、16%</w:t>
      </w:r>
      <w:r>
        <w:tab/>
      </w:r>
      <w:r>
        <w:t>D、18%</w:t>
      </w:r>
    </w:p>
    <w:p>
      <w:pPr>
        <w:pStyle w:val="67"/>
      </w:pPr>
      <w:r>
        <w:t>64、《汽油车污染物排放限值及测量方法(双怠速法及简易工况法)》(GB18285—2018)规定，按简易瞬态工况法对汽油车进行排放检测，NOX的限值应小于（　　）g/Km。</w:t>
      </w:r>
    </w:p>
    <w:p>
      <w:pPr>
        <w:pStyle w:val="70"/>
      </w:pPr>
      <w:r>
        <w:tab/>
      </w:r>
      <w:r>
        <w:t>A、1.3</w:t>
      </w:r>
      <w:r>
        <w:tab/>
      </w:r>
      <w:r>
        <w:t>B、1.5</w:t>
      </w:r>
      <w:r>
        <w:tab/>
      </w:r>
      <w:r>
        <w:t>C、1.7</w:t>
      </w:r>
      <w:r>
        <w:tab/>
      </w:r>
      <w:r>
        <w:t>D、2</w:t>
      </w:r>
    </w:p>
    <w:p>
      <w:pPr>
        <w:pStyle w:val="67"/>
      </w:pPr>
      <w:r>
        <w:t>65、喷漆温湿度一般控制在温度为23℃-36℃，湿度RH为55%-80%，根据工件涂装外观质量的不同要求，温湿度控制都有区别，如水性面漆涂装，喷漆湿度要求在（　　）。</w:t>
      </w:r>
    </w:p>
    <w:p>
      <w:pPr>
        <w:pStyle w:val="70"/>
      </w:pPr>
      <w:r>
        <w:tab/>
      </w:r>
      <w:r>
        <w:t>A、55%左右</w:t>
      </w:r>
      <w:r>
        <w:tab/>
      </w:r>
      <w:r>
        <w:t>B、50%左右</w:t>
      </w:r>
      <w:r>
        <w:tab/>
      </w:r>
      <w:r>
        <w:t>C、75%左右</w:t>
      </w:r>
      <w:r>
        <w:tab/>
      </w:r>
      <w:r>
        <w:t>D、85%左右</w:t>
      </w:r>
    </w:p>
    <w:p>
      <w:pPr>
        <w:pStyle w:val="67"/>
      </w:pPr>
      <w:r>
        <w:t>66、涂料配色前应首先确定所需要的颜色是由哪几种颜色组成的，然后试配小样，（　　），作为配大样时的依据。</w:t>
      </w:r>
    </w:p>
    <w:p>
      <w:pPr>
        <w:pStyle w:val="68"/>
      </w:pPr>
      <w:r>
        <w:tab/>
      </w:r>
      <w:r>
        <w:t>A、喷漆确认色差范围</w:t>
      </w:r>
    </w:p>
    <w:p>
      <w:pPr>
        <w:pStyle w:val="68"/>
      </w:pPr>
      <w:r>
        <w:tab/>
      </w:r>
      <w:r>
        <w:t>B、用试板确认色差范围</w:t>
      </w:r>
    </w:p>
    <w:p>
      <w:pPr>
        <w:pStyle w:val="68"/>
      </w:pPr>
      <w:r>
        <w:tab/>
      </w:r>
      <w:r>
        <w:t>C、确定参加的各种漆的量比</w:t>
      </w:r>
    </w:p>
    <w:p>
      <w:pPr>
        <w:pStyle w:val="68"/>
      </w:pPr>
      <w:r>
        <w:tab/>
      </w:r>
      <w:r>
        <w:t>D、做试板，多次来回确认色差范围</w:t>
      </w:r>
    </w:p>
    <w:p>
      <w:pPr>
        <w:pStyle w:val="67"/>
      </w:pPr>
      <w:r>
        <w:t>67、（　　）属于机械测量系统。</w:t>
      </w:r>
    </w:p>
    <w:p>
      <w:pPr>
        <w:pStyle w:val="69"/>
      </w:pPr>
      <w:r>
        <w:tab/>
      </w:r>
      <w:r>
        <w:t>A、自由臂式测量系统</w:t>
      </w:r>
      <w:r>
        <w:tab/>
      </w:r>
      <w:r>
        <w:t>B、专用量头</w:t>
      </w:r>
    </w:p>
    <w:p>
      <w:pPr>
        <w:pStyle w:val="69"/>
      </w:pPr>
      <w:r>
        <w:tab/>
      </w:r>
      <w:r>
        <w:t>C、超声波测量系统</w:t>
      </w:r>
      <w:r>
        <w:tab/>
      </w:r>
      <w:r>
        <w:t>D、模具式测量系统</w:t>
      </w:r>
    </w:p>
    <w:p>
      <w:pPr>
        <w:pStyle w:val="67"/>
      </w:pPr>
      <w:r>
        <w:t>68、发动机起动时，蓄电池（　　）。</w:t>
      </w:r>
    </w:p>
    <w:p>
      <w:pPr>
        <w:pStyle w:val="69"/>
      </w:pPr>
      <w:r>
        <w:tab/>
      </w:r>
      <w:r>
        <w:t>A、为起动机提供较大的电能</w:t>
      </w:r>
      <w:r>
        <w:tab/>
      </w:r>
      <w:r>
        <w:t>B、向点火装置供电</w:t>
      </w:r>
    </w:p>
    <w:p>
      <w:pPr>
        <w:pStyle w:val="69"/>
      </w:pPr>
      <w:r>
        <w:tab/>
      </w:r>
      <w:r>
        <w:t>C、向燃油装置供电</w:t>
      </w:r>
      <w:r>
        <w:tab/>
      </w:r>
      <w:r>
        <w:t>D、以上选项都是</w:t>
      </w:r>
    </w:p>
    <w:p>
      <w:pPr>
        <w:pStyle w:val="67"/>
      </w:pPr>
      <w:r>
        <w:t>69、照明系统的灯具主要由前照灯、（　　）倒车灯、牌照灯和内部照明系统组成。</w:t>
      </w:r>
    </w:p>
    <w:p>
      <w:pPr>
        <w:pStyle w:val="70"/>
      </w:pPr>
      <w:r>
        <w:tab/>
      </w:r>
      <w:r>
        <w:t>A、应急灯</w:t>
      </w:r>
      <w:r>
        <w:tab/>
      </w:r>
      <w:r>
        <w:t>B、雾灯</w:t>
      </w:r>
      <w:r>
        <w:tab/>
      </w:r>
      <w:r>
        <w:t>C、左转向灯</w:t>
      </w:r>
      <w:r>
        <w:tab/>
      </w:r>
      <w:r>
        <w:t>D、右转向灯</w:t>
      </w:r>
    </w:p>
    <w:p>
      <w:pPr>
        <w:pStyle w:val="67"/>
      </w:pPr>
      <w:r>
        <w:t>70、前照灯的遮光罩是安装在（　　）。</w:t>
      </w:r>
    </w:p>
    <w:p>
      <w:pPr>
        <w:pStyle w:val="69"/>
      </w:pPr>
      <w:r>
        <w:tab/>
      </w:r>
      <w:r>
        <w:t>A、远光灯灯丝的下方</w:t>
      </w:r>
      <w:r>
        <w:tab/>
      </w:r>
      <w:r>
        <w:t>B、远光灯灯丝的上方</w:t>
      </w:r>
    </w:p>
    <w:p>
      <w:pPr>
        <w:pStyle w:val="69"/>
      </w:pPr>
      <w:r>
        <w:tab/>
      </w:r>
      <w:r>
        <w:t>C、近光灯灯丝的上方</w:t>
      </w:r>
      <w:r>
        <w:tab/>
      </w:r>
      <w:r>
        <w:t>D、近光灯灯丝的下方</w:t>
      </w:r>
    </w:p>
    <w:p>
      <w:pPr>
        <w:pStyle w:val="67"/>
      </w:pPr>
      <w:r>
        <w:t>71、只有高位刹车灯都不亮最有可能的故障原因是（　　）。</w:t>
      </w:r>
    </w:p>
    <w:p>
      <w:pPr>
        <w:pStyle w:val="69"/>
      </w:pPr>
      <w:r>
        <w:tab/>
      </w:r>
      <w:r>
        <w:t>A、灯泡损坏</w:t>
      </w:r>
      <w:r>
        <w:tab/>
      </w:r>
      <w:r>
        <w:t>B、刹车灯保险损坏</w:t>
      </w:r>
    </w:p>
    <w:p>
      <w:pPr>
        <w:pStyle w:val="69"/>
      </w:pPr>
      <w:r>
        <w:tab/>
      </w:r>
      <w:r>
        <w:t>C、刹车灯开关损坏</w:t>
      </w:r>
      <w:r>
        <w:tab/>
      </w:r>
      <w:r>
        <w:t>D、蓄电池号电</w:t>
      </w:r>
    </w:p>
    <w:p>
      <w:pPr>
        <w:pStyle w:val="67"/>
      </w:pPr>
      <w:r>
        <w:t>72、在发动机不起动的情况下，把点火开关旋转到‘ON’，打开风挡雨刮器。如果雨刮器动得很慢，比平时慢很多，则说明（　　）。</w:t>
      </w:r>
    </w:p>
    <w:p>
      <w:pPr>
        <w:pStyle w:val="69"/>
      </w:pPr>
      <w:r>
        <w:tab/>
      </w:r>
      <w:r>
        <w:t>A、蓄电池缺电</w:t>
      </w:r>
      <w:r>
        <w:tab/>
      </w:r>
      <w:r>
        <w:t>B、发电机损坏</w:t>
      </w:r>
    </w:p>
    <w:p>
      <w:pPr>
        <w:pStyle w:val="69"/>
      </w:pPr>
      <w:r>
        <w:tab/>
      </w:r>
      <w:r>
        <w:t>C、点火正时失准</w:t>
      </w:r>
      <w:r>
        <w:tab/>
      </w:r>
      <w:r>
        <w:t>D、点火线圈温度过高</w:t>
      </w:r>
    </w:p>
    <w:p>
      <w:pPr>
        <w:pStyle w:val="67"/>
      </w:pPr>
      <w:r>
        <w:t>73、如果雨刮器继电器常闭触点因故不能导通，会出现什么样的故障现象（　　）。</w:t>
      </w:r>
    </w:p>
    <w:p>
      <w:pPr>
        <w:pStyle w:val="68"/>
      </w:pPr>
      <w:r>
        <w:tab/>
      </w:r>
      <w:r>
        <w:t>A、雨刮没有自动回位功能</w:t>
      </w:r>
    </w:p>
    <w:p>
      <w:pPr>
        <w:pStyle w:val="68"/>
      </w:pPr>
      <w:r>
        <w:tab/>
      </w:r>
      <w:r>
        <w:t>B、雨刮开关置于除雾和喷水档时，雨刮工作不正常</w:t>
      </w:r>
    </w:p>
    <w:p>
      <w:pPr>
        <w:pStyle w:val="68"/>
      </w:pPr>
      <w:r>
        <w:tab/>
      </w:r>
      <w:r>
        <w:t>C、雨刮开关置于间歇档时,雨刮工作不正常</w:t>
      </w:r>
    </w:p>
    <w:p>
      <w:pPr>
        <w:pStyle w:val="68"/>
      </w:pPr>
      <w:r>
        <w:tab/>
      </w:r>
      <w:r>
        <w:t>D、以上三点故障现象都会出现</w:t>
      </w:r>
    </w:p>
    <w:p>
      <w:pPr>
        <w:pStyle w:val="67"/>
      </w:pPr>
      <w:r>
        <w:t>74、对电动座椅的要求不包括（　　）。</w:t>
      </w:r>
    </w:p>
    <w:p>
      <w:pPr>
        <w:pStyle w:val="69"/>
      </w:pPr>
      <w:r>
        <w:tab/>
      </w:r>
      <w:r>
        <w:t>A、使驾驶员处于最佳位置</w:t>
      </w:r>
      <w:r>
        <w:tab/>
      </w:r>
      <w:r>
        <w:t>B、必须有加热功能</w:t>
      </w:r>
    </w:p>
    <w:p>
      <w:pPr>
        <w:pStyle w:val="69"/>
      </w:pPr>
      <w:r>
        <w:tab/>
      </w:r>
      <w:r>
        <w:t>C、有充分强度、刚度和耐久性</w:t>
      </w:r>
      <w:r>
        <w:tab/>
      </w:r>
      <w:r>
        <w:t>D、具有各种调节结构</w:t>
      </w:r>
    </w:p>
    <w:p>
      <w:pPr>
        <w:pStyle w:val="67"/>
      </w:pPr>
      <w:r>
        <w:t>75、在车门已锁止的情况下再用遥控器或钥匙锁车门时，电机为何无反应。（　　）</w:t>
      </w:r>
    </w:p>
    <w:p>
      <w:pPr>
        <w:pStyle w:val="68"/>
      </w:pPr>
      <w:r>
        <w:tab/>
      </w:r>
      <w:r>
        <w:t>A、门锁止后因电机的带动已将锁门电路切断、开锁电路接通</w:t>
      </w:r>
    </w:p>
    <w:p>
      <w:pPr>
        <w:pStyle w:val="68"/>
      </w:pPr>
      <w:r>
        <w:tab/>
      </w:r>
      <w:r>
        <w:t>B、因已锁止，所以电机加电但不能转动</w:t>
      </w:r>
    </w:p>
    <w:p>
      <w:pPr>
        <w:pStyle w:val="68"/>
      </w:pPr>
      <w:r>
        <w:tab/>
      </w:r>
      <w:r>
        <w:t>C、电机加电后因转不动，所以断路器工作</w:t>
      </w:r>
    </w:p>
    <w:p>
      <w:pPr>
        <w:pStyle w:val="68"/>
      </w:pPr>
      <w:r>
        <w:tab/>
      </w:r>
      <w:r>
        <w:t>D、以上全对</w:t>
      </w:r>
    </w:p>
    <w:p>
      <w:pPr>
        <w:pStyle w:val="67"/>
      </w:pPr>
      <w:r>
        <w:t>76、动力电池没有维修开关时，我们对整车高压部件进行检修需要注意（　　）。</w:t>
      </w:r>
    </w:p>
    <w:p>
      <w:pPr>
        <w:pStyle w:val="68"/>
      </w:pPr>
      <w:r>
        <w:tab/>
      </w:r>
      <w:r>
        <w:t>A、没有维修开关说明厂家认可这个车时安全的，不必担心</w:t>
      </w:r>
    </w:p>
    <w:p>
      <w:pPr>
        <w:pStyle w:val="68"/>
      </w:pPr>
      <w:r>
        <w:tab/>
      </w:r>
      <w:r>
        <w:t>B、没有维修开关，维修人员需断开动力电池母线之后，再对高压部件进行检修</w:t>
      </w:r>
    </w:p>
    <w:p>
      <w:pPr>
        <w:pStyle w:val="68"/>
      </w:pPr>
      <w:r>
        <w:tab/>
      </w:r>
      <w:r>
        <w:t>C、没有维修开关的新能源汽车是不安全，不能维修，直接返厂</w:t>
      </w:r>
    </w:p>
    <w:p>
      <w:pPr>
        <w:pStyle w:val="68"/>
      </w:pPr>
      <w:r>
        <w:tab/>
      </w:r>
      <w:r>
        <w:t>D、没有维修开关，拆开蓄电池负极也是一样</w:t>
      </w:r>
    </w:p>
    <w:p>
      <w:pPr>
        <w:pStyle w:val="67"/>
      </w:pPr>
      <w:r>
        <w:t>77、噪声（包括风噪声）应比所测车辆噪声至少低（　　）。并保证测量不被偶然的其他声源所干扰。</w:t>
      </w:r>
    </w:p>
    <w:p>
      <w:pPr>
        <w:pStyle w:val="70"/>
      </w:pPr>
      <w:r>
        <w:tab/>
      </w:r>
      <w:r>
        <w:t>A、10dB</w:t>
      </w:r>
      <w:r>
        <w:tab/>
      </w:r>
      <w:r>
        <w:t>B、15dB</w:t>
      </w:r>
      <w:r>
        <w:tab/>
      </w:r>
      <w:r>
        <w:t>C、20dB</w:t>
      </w:r>
      <w:r>
        <w:tab/>
      </w:r>
      <w:r>
        <w:t>D、25dB</w:t>
      </w:r>
    </w:p>
    <w:p>
      <w:pPr>
        <w:pStyle w:val="67"/>
      </w:pPr>
      <w:r>
        <w:t>78、汽车示波器在汽车故障诊断中的主要应用是（　　）。</w:t>
      </w:r>
    </w:p>
    <w:p>
      <w:pPr>
        <w:pStyle w:val="69"/>
      </w:pPr>
      <w:r>
        <w:tab/>
      </w:r>
      <w:r>
        <w:t>A、检查传感器的电阻</w:t>
      </w:r>
      <w:r>
        <w:tab/>
      </w:r>
      <w:r>
        <w:t>B、检查传感器的电压</w:t>
      </w:r>
    </w:p>
    <w:p>
      <w:pPr>
        <w:pStyle w:val="69"/>
      </w:pPr>
      <w:r>
        <w:tab/>
      </w:r>
      <w:r>
        <w:t>C、检查线路的电阻</w:t>
      </w:r>
      <w:r>
        <w:tab/>
      </w:r>
      <w:r>
        <w:t>D、实施氧反馈平衡实验</w:t>
      </w:r>
    </w:p>
    <w:p>
      <w:pPr>
        <w:pStyle w:val="67"/>
      </w:pPr>
      <w:r>
        <w:t>79、活塞与气缸壁之间的润滑方式是（　　）。</w:t>
      </w:r>
    </w:p>
    <w:p>
      <w:pPr>
        <w:pStyle w:val="69"/>
      </w:pPr>
      <w:r>
        <w:tab/>
      </w:r>
      <w:r>
        <w:t>A、压力润滑</w:t>
      </w:r>
      <w:r>
        <w:tab/>
      </w:r>
      <w:r>
        <w:t>B、飞溅润滑</w:t>
      </w:r>
    </w:p>
    <w:p>
      <w:pPr>
        <w:pStyle w:val="69"/>
      </w:pPr>
      <w:r>
        <w:tab/>
      </w:r>
      <w:r>
        <w:t>C、润滑脂润滑</w:t>
      </w:r>
      <w:r>
        <w:tab/>
      </w:r>
      <w:r>
        <w:t>D、压力润滑和飞溅润滑同时进行</w:t>
      </w:r>
    </w:p>
    <w:p>
      <w:pPr>
        <w:pStyle w:val="67"/>
      </w:pPr>
      <w:r>
        <w:t>80、对在用车进行安全性检测中，当后轴左右轮制动力之和占该轴轴载荷的百分比小于60％时，对后轴左右轮制动力的平衡要求是（　　）。</w:t>
      </w:r>
    </w:p>
    <w:p>
      <w:pPr>
        <w:pStyle w:val="68"/>
      </w:pPr>
      <w:r>
        <w:tab/>
      </w:r>
      <w:r>
        <w:t>A、左右轮制动力差的最大值与最大制动力大者的百分比≤10％</w:t>
      </w:r>
    </w:p>
    <w:p>
      <w:pPr>
        <w:pStyle w:val="68"/>
      </w:pPr>
      <w:r>
        <w:tab/>
      </w:r>
      <w:r>
        <w:t>B、左右轮最大制动力之差与最大制动力大者的百分比≤10％</w:t>
      </w:r>
    </w:p>
    <w:p>
      <w:pPr>
        <w:pStyle w:val="68"/>
      </w:pPr>
      <w:r>
        <w:tab/>
      </w:r>
      <w:r>
        <w:t>C、左右轮制动力差的最大值与该轴轴荷的百分比≤10％</w:t>
      </w:r>
    </w:p>
    <w:p>
      <w:pPr>
        <w:pStyle w:val="68"/>
      </w:pPr>
      <w:r>
        <w:tab/>
      </w:r>
      <w:r>
        <w:t>D、左右轮最大制动力之差与该轴轴荷的百分比≤10％</w:t>
      </w:r>
    </w:p>
    <w:p>
      <w:pPr>
        <w:pStyle w:val="67"/>
      </w:pPr>
      <w:r>
        <w:t>81、下列不属于机动车操纵稳定性检测设备的是（　　）。</w:t>
      </w:r>
    </w:p>
    <w:p>
      <w:pPr>
        <w:pStyle w:val="69"/>
      </w:pPr>
      <w:r>
        <w:tab/>
      </w:r>
      <w:r>
        <w:t>A、底盘测功机</w:t>
      </w:r>
      <w:r>
        <w:tab/>
      </w:r>
      <w:r>
        <w:t>B、车轮动平衡仪</w:t>
      </w:r>
    </w:p>
    <w:p>
      <w:pPr>
        <w:pStyle w:val="69"/>
      </w:pPr>
      <w:r>
        <w:tab/>
      </w:r>
      <w:r>
        <w:t>C、转向参数检测仪</w:t>
      </w:r>
      <w:r>
        <w:tab/>
      </w:r>
      <w:r>
        <w:t>D、悬架性能试验台</w:t>
      </w:r>
    </w:p>
    <w:p>
      <w:pPr>
        <w:pStyle w:val="67"/>
      </w:pPr>
      <w:r>
        <w:t>82、从事（　　）用工的劳动者可以与一个或者一个以上用人单位订立劳动合同；但是，后订立的劳动合同不得影响先订立的劳动合同的履行。</w:t>
      </w:r>
    </w:p>
    <w:p>
      <w:pPr>
        <w:pStyle w:val="70"/>
      </w:pPr>
      <w:r>
        <w:tab/>
      </w:r>
      <w:r>
        <w:t>A、非全日制</w:t>
      </w:r>
      <w:r>
        <w:tab/>
      </w:r>
      <w:r>
        <w:t>B、全日制</w:t>
      </w:r>
      <w:r>
        <w:tab/>
      </w:r>
      <w:r>
        <w:t>C、任意</w:t>
      </w:r>
      <w:r>
        <w:tab/>
      </w:r>
      <w:r>
        <w:t>D、第三方</w:t>
      </w:r>
    </w:p>
    <w:p>
      <w:pPr>
        <w:pStyle w:val="67"/>
      </w:pPr>
      <w:r>
        <w:t>83、用人单位与劳动者（　　）劳动合同的情况。</w:t>
      </w:r>
    </w:p>
    <w:p>
      <w:pPr>
        <w:pStyle w:val="69"/>
      </w:pPr>
      <w:r>
        <w:tab/>
      </w:r>
      <w:r>
        <w:t>A、订立和解除</w:t>
      </w:r>
      <w:r>
        <w:tab/>
      </w:r>
      <w:r>
        <w:t>B、订立</w:t>
      </w:r>
    </w:p>
    <w:p>
      <w:pPr>
        <w:pStyle w:val="69"/>
      </w:pPr>
      <w:r>
        <w:tab/>
      </w:r>
      <w:r>
        <w:t>C、解除</w:t>
      </w:r>
      <w:r>
        <w:tab/>
      </w:r>
      <w:r>
        <w:t>D、与当时人协商后不用订立</w:t>
      </w:r>
    </w:p>
    <w:p>
      <w:pPr>
        <w:pStyle w:val="67"/>
      </w:pPr>
      <w:r>
        <w:t>84、工会依法维护劳动者的合法权益，对用人单位履行劳动合同、集体合同的情况进行监督。用人单位违反劳动法律、法规和劳动合同、（　　）的，工会有权提出意见或者要求纠正。</w:t>
      </w:r>
    </w:p>
    <w:p>
      <w:pPr>
        <w:pStyle w:val="70"/>
      </w:pPr>
      <w:r>
        <w:tab/>
      </w:r>
      <w:r>
        <w:t>A、集体合同</w:t>
      </w:r>
      <w:r>
        <w:tab/>
      </w:r>
      <w:r>
        <w:t>B、个人合同</w:t>
      </w:r>
      <w:r>
        <w:tab/>
      </w:r>
      <w:r>
        <w:t>C、消费合同</w:t>
      </w:r>
      <w:r>
        <w:tab/>
      </w:r>
      <w:r>
        <w:t>D、就业合同</w:t>
      </w:r>
    </w:p>
    <w:p>
      <w:pPr>
        <w:pStyle w:val="67"/>
      </w:pPr>
      <w:r>
        <w:t>85、非全日制用工劳动报酬结算支付周期最长不得超过（　　）日。</w:t>
      </w:r>
    </w:p>
    <w:p>
      <w:pPr>
        <w:pStyle w:val="70"/>
      </w:pPr>
      <w:r>
        <w:tab/>
      </w:r>
      <w:r>
        <w:t>A、五</w:t>
      </w:r>
      <w:r>
        <w:tab/>
      </w:r>
      <w:r>
        <w:t>B、十</w:t>
      </w:r>
      <w:r>
        <w:tab/>
      </w:r>
      <w:r>
        <w:t>C、十五</w:t>
      </w:r>
      <w:r>
        <w:tab/>
      </w:r>
      <w:r>
        <w:t>D、三十</w:t>
      </w:r>
    </w:p>
    <w:p>
      <w:pPr>
        <w:pStyle w:val="67"/>
      </w:pPr>
      <w:r>
        <w:t>86、安全生产工作实行管行业必须管安全、管业务必须管安全、管生产经营必须管安全，强化和落实生产经营单位主体责任与政府监管责任，建立生产经营单位负责、（　　）和社会监督的机制。</w:t>
      </w:r>
    </w:p>
    <w:p>
      <w:pPr>
        <w:pStyle w:val="70"/>
      </w:pPr>
      <w:r>
        <w:tab/>
      </w:r>
      <w:r>
        <w:t>A、职工参与</w:t>
      </w:r>
      <w:r>
        <w:tab/>
      </w:r>
      <w:r>
        <w:t>B、政府监管</w:t>
      </w:r>
      <w:r>
        <w:tab/>
      </w:r>
      <w:r>
        <w:t>C、行业自律</w:t>
      </w:r>
      <w:r>
        <w:tab/>
      </w:r>
      <w:r>
        <w:t>D、以上都对</w:t>
      </w:r>
    </w:p>
    <w:p>
      <w:pPr>
        <w:pStyle w:val="67"/>
      </w:pPr>
      <w:r>
        <w:t>87、（　　）、有毒、有腐蚀性、有放射性等危险物品以及储运中不能倒置和其他有特殊要求的产品，其包装质量必须符合相应要求，依照国家有关规定作出警示标志或者中文警示说明，标明储运注意事项。</w:t>
      </w:r>
    </w:p>
    <w:p>
      <w:pPr>
        <w:pStyle w:val="70"/>
      </w:pPr>
      <w:r>
        <w:tab/>
      </w:r>
      <w:r>
        <w:t>A、易碎</w:t>
      </w:r>
      <w:r>
        <w:tab/>
      </w:r>
      <w:r>
        <w:t>B、易燃</w:t>
      </w:r>
      <w:r>
        <w:tab/>
      </w:r>
      <w:r>
        <w:t>C、易爆</w:t>
      </w:r>
      <w:r>
        <w:tab/>
      </w:r>
      <w:r>
        <w:t>D、以上都对</w:t>
      </w:r>
    </w:p>
    <w:p>
      <w:pPr>
        <w:pStyle w:val="67"/>
      </w:pPr>
      <w:r>
        <w:t>88、售出的产品有（　　），销售者应当负责修理、更换、退货;给购买产品的消费者造成损失的，销售者应当赔偿损失。</w:t>
      </w:r>
    </w:p>
    <w:p>
      <w:pPr>
        <w:pStyle w:val="68"/>
      </w:pPr>
      <w:r>
        <w:tab/>
      </w:r>
      <w:r>
        <w:t>A、不具备产品应当具备的使用性能而事先未作说明的</w:t>
      </w:r>
    </w:p>
    <w:p>
      <w:pPr>
        <w:pStyle w:val="68"/>
      </w:pPr>
      <w:r>
        <w:tab/>
      </w:r>
      <w:r>
        <w:t>B、不符合在产品或者其包装上注明采用的产品标准的</w:t>
      </w:r>
    </w:p>
    <w:p>
      <w:pPr>
        <w:pStyle w:val="68"/>
      </w:pPr>
      <w:r>
        <w:tab/>
      </w:r>
      <w:r>
        <w:t>C、不符合以产品说明、实物样品等方式表明的质量状况的</w:t>
      </w:r>
    </w:p>
    <w:p>
      <w:pPr>
        <w:pStyle w:val="68"/>
      </w:pPr>
      <w:r>
        <w:tab/>
      </w:r>
      <w:r>
        <w:t>D、以上都对</w:t>
      </w:r>
    </w:p>
    <w:p>
      <w:pPr>
        <w:pStyle w:val="67"/>
      </w:pPr>
      <w:r>
        <w:t>89、县级以上人民政府计量行政部门对社会公用计量标准器具，部门和企业、事业单位使用的最高计量标准器具，以及用于贸易结算、（　　）、环境监测方面的列入强制检定目录的工作计量器具，实行强制检定。未按照规定申请检定或者检定不合格的，不得使用。</w:t>
      </w:r>
    </w:p>
    <w:p>
      <w:pPr>
        <w:pStyle w:val="69"/>
      </w:pPr>
      <w:r>
        <w:tab/>
      </w:r>
      <w:r>
        <w:t>A、安全防护</w:t>
      </w:r>
      <w:r>
        <w:tab/>
      </w:r>
      <w:r>
        <w:t>B、医疗卫生</w:t>
      </w:r>
    </w:p>
    <w:p>
      <w:pPr>
        <w:pStyle w:val="69"/>
      </w:pPr>
      <w:r>
        <w:tab/>
      </w:r>
      <w:r>
        <w:t>C、A，B都对</w:t>
      </w:r>
      <w:r>
        <w:tab/>
      </w:r>
      <w:r>
        <w:t>D、A，B都不对</w:t>
      </w:r>
    </w:p>
    <w:p>
      <w:pPr>
        <w:pStyle w:val="67"/>
      </w:pPr>
      <w:r>
        <w:t>90、计量监督人员（　　），依照刑法有关规定追究刑事责任;情节轻微的，给予行政处分。</w:t>
      </w:r>
    </w:p>
    <w:p>
      <w:pPr>
        <w:pStyle w:val="69"/>
      </w:pPr>
      <w:r>
        <w:tab/>
      </w:r>
      <w:r>
        <w:t>A、违法失职</w:t>
      </w:r>
      <w:r>
        <w:tab/>
      </w:r>
      <w:r>
        <w:t>B、情节严重的</w:t>
      </w:r>
    </w:p>
    <w:p>
      <w:pPr>
        <w:pStyle w:val="69"/>
      </w:pPr>
      <w:r>
        <w:tab/>
      </w:r>
      <w:r>
        <w:t>C、A，B都对</w:t>
      </w:r>
      <w:r>
        <w:tab/>
      </w:r>
      <w:r>
        <w:t>D、A，B都不对</w:t>
      </w:r>
    </w:p>
    <w:p>
      <w:pPr>
        <w:pStyle w:val="67"/>
      </w:pPr>
      <w:r>
        <w:t>91、县级以上人民政府应当将标准化工作纳入本级国民经济和社会发展规划，将标准化工作经费纳入（　　）预算。</w:t>
      </w:r>
    </w:p>
    <w:p>
      <w:pPr>
        <w:pStyle w:val="70"/>
      </w:pPr>
      <w:r>
        <w:tab/>
      </w:r>
      <w:r>
        <w:t>A、本级</w:t>
      </w:r>
      <w:r>
        <w:tab/>
      </w:r>
      <w:r>
        <w:t>B、上级</w:t>
      </w:r>
      <w:r>
        <w:tab/>
      </w:r>
      <w:r>
        <w:t>C、下级</w:t>
      </w:r>
      <w:r>
        <w:tab/>
      </w:r>
      <w:r>
        <w:t>D、行政部门</w:t>
      </w:r>
    </w:p>
    <w:p>
      <w:pPr>
        <w:pStyle w:val="67"/>
      </w:pPr>
      <w:r>
        <w:t>92、设区的市级以上地方人民政府可以根据工作需要建立标准化协调机制，（　　）内标准化工作重大事项。</w:t>
      </w:r>
    </w:p>
    <w:p>
      <w:pPr>
        <w:pStyle w:val="69"/>
      </w:pPr>
      <w:r>
        <w:tab/>
      </w:r>
      <w:r>
        <w:t>A、统筹协调本行政区域</w:t>
      </w:r>
      <w:r>
        <w:tab/>
      </w:r>
      <w:r>
        <w:t>B、镇级</w:t>
      </w:r>
    </w:p>
    <w:p>
      <w:pPr>
        <w:pStyle w:val="69"/>
      </w:pPr>
      <w:r>
        <w:tab/>
      </w:r>
      <w:r>
        <w:t>C、村级</w:t>
      </w:r>
      <w:r>
        <w:tab/>
      </w:r>
      <w:r>
        <w:t>D、以上都对</w:t>
      </w:r>
    </w:p>
    <w:p>
      <w:pPr>
        <w:pStyle w:val="67"/>
      </w:pPr>
      <w:r>
        <w:t>93、国家鼓励企业、社会团体和（　　）、科研机构等参与国际标准化活动。</w:t>
      </w:r>
    </w:p>
    <w:p>
      <w:pPr>
        <w:pStyle w:val="70"/>
      </w:pPr>
      <w:r>
        <w:tab/>
      </w:r>
      <w:r>
        <w:t>A、教育</w:t>
      </w:r>
      <w:r>
        <w:tab/>
      </w:r>
      <w:r>
        <w:t>B、镇政府</w:t>
      </w:r>
      <w:r>
        <w:tab/>
      </w:r>
      <w:r>
        <w:t>C、村委</w:t>
      </w:r>
      <w:r>
        <w:tab/>
      </w:r>
      <w:r>
        <w:t>D、企业</w:t>
      </w:r>
    </w:p>
    <w:p>
      <w:pPr>
        <w:pStyle w:val="67"/>
      </w:pPr>
      <w:r>
        <w:t>94、消费者在自主选择商品或者服务时，（　　）、鉴别和挑选。</w:t>
      </w:r>
    </w:p>
    <w:p>
      <w:pPr>
        <w:pStyle w:val="69"/>
      </w:pPr>
      <w:r>
        <w:tab/>
      </w:r>
      <w:r>
        <w:t>A、有权进行比较</w:t>
      </w:r>
      <w:r>
        <w:tab/>
      </w:r>
      <w:r>
        <w:t>B、无权进行比较</w:t>
      </w:r>
    </w:p>
    <w:p>
      <w:pPr>
        <w:pStyle w:val="69"/>
      </w:pPr>
      <w:r>
        <w:tab/>
      </w:r>
      <w:r>
        <w:t>C、不用进行比较</w:t>
      </w:r>
      <w:r>
        <w:tab/>
      </w:r>
      <w:r>
        <w:t>D、以上都对</w:t>
      </w:r>
    </w:p>
    <w:p>
      <w:pPr>
        <w:pStyle w:val="67"/>
      </w:pPr>
      <w:r>
        <w:t>95、钢铁、建材、有色金属、石油、化工等企业生产过程中排放粉尘、硫化物和氮氧化物的，应当采用清洁生产工艺，配套建设（　　）等装置，或者采取技术改造等其他控制大气污染物排放的措施。</w:t>
      </w:r>
    </w:p>
    <w:p>
      <w:pPr>
        <w:pStyle w:val="70"/>
      </w:pPr>
      <w:r>
        <w:tab/>
      </w:r>
      <w:r>
        <w:t>A、除尘</w:t>
      </w:r>
      <w:r>
        <w:tab/>
      </w:r>
      <w:r>
        <w:t>B、脱硫</w:t>
      </w:r>
      <w:r>
        <w:tab/>
      </w:r>
      <w:r>
        <w:t>C、脱硝</w:t>
      </w:r>
      <w:r>
        <w:tab/>
      </w:r>
      <w:r>
        <w:t>D、以上都对</w:t>
      </w:r>
    </w:p>
    <w:p>
      <w:pPr>
        <w:pStyle w:val="67"/>
      </w:pPr>
      <w:r>
        <w:t>96、鼓励机动车维修企业实行（　　），促进机动车维修业的合理分工和协调发展。</w:t>
      </w:r>
    </w:p>
    <w:p>
      <w:pPr>
        <w:pStyle w:val="70"/>
      </w:pPr>
      <w:r>
        <w:tab/>
      </w:r>
      <w:r>
        <w:t>A、集约化</w:t>
      </w:r>
      <w:r>
        <w:tab/>
      </w:r>
      <w:r>
        <w:t>B、专业化</w:t>
      </w:r>
      <w:r>
        <w:tab/>
      </w:r>
      <w:r>
        <w:t>C、连锁经营</w:t>
      </w:r>
      <w:r>
        <w:tab/>
      </w:r>
      <w:r>
        <w:t>D、以上都对</w:t>
      </w:r>
    </w:p>
    <w:p>
      <w:pPr>
        <w:pStyle w:val="67"/>
      </w:pPr>
      <w:r>
        <w:t>97、检验检测机构的技术负责人应具有（　　）及以上专业技术职称或同等能力,全面负责技术运作;质量负责人应确保管理体系得到实施和保持;应指定关键管理人员的代理人。</w:t>
      </w:r>
    </w:p>
    <w:p>
      <w:pPr>
        <w:pStyle w:val="70"/>
      </w:pPr>
      <w:r>
        <w:tab/>
      </w:r>
      <w:r>
        <w:t>A、初级</w:t>
      </w:r>
      <w:r>
        <w:tab/>
      </w:r>
      <w:r>
        <w:t>B、中级</w:t>
      </w:r>
      <w:r>
        <w:tab/>
      </w:r>
      <w:r>
        <w:t>C、副高级</w:t>
      </w:r>
      <w:r>
        <w:tab/>
      </w:r>
      <w:r>
        <w:t>D、正高级</w:t>
      </w:r>
    </w:p>
    <w:p>
      <w:pPr>
        <w:pStyle w:val="67"/>
      </w:pPr>
      <w:r>
        <w:t>98、检验机构信息备案子系统应具备以下功能中的信息管理。包括（　　）统计等。</w:t>
      </w:r>
    </w:p>
    <w:p>
      <w:pPr>
        <w:pStyle w:val="70"/>
      </w:pPr>
      <w:r>
        <w:tab/>
      </w:r>
      <w:r>
        <w:t>A、撤销</w:t>
      </w:r>
      <w:r>
        <w:tab/>
      </w:r>
      <w:r>
        <w:t>B、修改</w:t>
      </w:r>
      <w:r>
        <w:tab/>
      </w:r>
      <w:r>
        <w:t>C、查询</w:t>
      </w:r>
      <w:r>
        <w:tab/>
      </w:r>
      <w:r>
        <w:t>D、以上都对</w:t>
      </w:r>
    </w:p>
    <w:p>
      <w:pPr>
        <w:pStyle w:val="67"/>
      </w:pPr>
      <w:r>
        <w:t>99、检验业务信息系统每年发生的一般故障不得多于（　　）次。</w:t>
      </w:r>
    </w:p>
    <w:p>
      <w:pPr>
        <w:pStyle w:val="70"/>
      </w:pPr>
      <w:r>
        <w:tab/>
      </w:r>
      <w:r>
        <w:t>A、10</w:t>
      </w:r>
      <w:r>
        <w:tab/>
      </w:r>
      <w:r>
        <w:t>B、11</w:t>
      </w:r>
      <w:r>
        <w:tab/>
      </w:r>
      <w:r>
        <w:t>C、12</w:t>
      </w:r>
      <w:r>
        <w:tab/>
      </w:r>
      <w:r>
        <w:t>D、13</w:t>
      </w:r>
    </w:p>
    <w:p>
      <w:pPr>
        <w:pStyle w:val="67"/>
      </w:pPr>
      <w:r>
        <w:t>100、检验过程控制模块应包括（　　）功能。</w:t>
      </w:r>
    </w:p>
    <w:p>
      <w:pPr>
        <w:pStyle w:val="69"/>
      </w:pPr>
      <w:r>
        <w:tab/>
      </w:r>
      <w:r>
        <w:t>A、项目检验</w:t>
      </w:r>
      <w:r>
        <w:tab/>
      </w:r>
      <w:r>
        <w:t>B、系统校准</w:t>
      </w:r>
    </w:p>
    <w:p>
      <w:pPr>
        <w:pStyle w:val="69"/>
      </w:pPr>
      <w:r>
        <w:tab/>
      </w:r>
      <w:r>
        <w:t>C、A，B都对</w:t>
      </w:r>
      <w:r>
        <w:tab/>
      </w:r>
      <w:r>
        <w:t>D、A，B都不对</w:t>
      </w:r>
    </w:p>
    <w:p>
      <w:pPr>
        <w:pStyle w:val="67"/>
      </w:pPr>
      <w:r>
        <w:t>101、装备有睡具（可由桌椅转换而来）及其他必要的生活设施、用于（　　）的汽车。</w:t>
      </w:r>
    </w:p>
    <w:p>
      <w:pPr>
        <w:pStyle w:val="70"/>
      </w:pPr>
      <w:r>
        <w:tab/>
      </w:r>
      <w:r>
        <w:t>A、旅行宿营</w:t>
      </w:r>
      <w:r>
        <w:tab/>
      </w:r>
      <w:r>
        <w:t>B、私家车</w:t>
      </w:r>
      <w:r>
        <w:tab/>
      </w:r>
      <w:r>
        <w:t>C、单位车</w:t>
      </w:r>
      <w:r>
        <w:tab/>
      </w:r>
      <w:r>
        <w:t>D、以上都对</w:t>
      </w:r>
    </w:p>
    <w:p>
      <w:pPr>
        <w:pStyle w:val="67"/>
      </w:pPr>
      <w:r>
        <w:t>102、汽车、摩托车、挂车应具有（　　）的车辆识别代号。</w:t>
      </w:r>
    </w:p>
    <w:p>
      <w:pPr>
        <w:pStyle w:val="69"/>
      </w:pPr>
      <w:r>
        <w:tab/>
      </w:r>
      <w:r>
        <w:t>A、唯一</w:t>
      </w:r>
      <w:r>
        <w:tab/>
      </w:r>
      <w:r>
        <w:t>B、多个</w:t>
      </w:r>
    </w:p>
    <w:p>
      <w:pPr>
        <w:pStyle w:val="69"/>
      </w:pPr>
      <w:r>
        <w:tab/>
      </w:r>
      <w:r>
        <w:t>C、A,B均可</w:t>
      </w:r>
      <w:r>
        <w:tab/>
      </w:r>
      <w:r>
        <w:t>D、A,B均不可</w:t>
      </w:r>
    </w:p>
    <w:p>
      <w:pPr>
        <w:pStyle w:val="67"/>
      </w:pPr>
      <w:r>
        <w:t>103、发动机应能起动，（　　），机油压力和温度正常。</w:t>
      </w:r>
    </w:p>
    <w:p>
      <w:pPr>
        <w:pStyle w:val="70"/>
      </w:pPr>
      <w:r>
        <w:tab/>
      </w:r>
      <w:r>
        <w:t>A、平稳加速</w:t>
      </w:r>
      <w:r>
        <w:tab/>
      </w:r>
      <w:r>
        <w:t>B、怠速稳定</w:t>
      </w:r>
      <w:r>
        <w:tab/>
      </w:r>
      <w:r>
        <w:t>C、急加速</w:t>
      </w:r>
      <w:r>
        <w:tab/>
      </w:r>
      <w:r>
        <w:t>D、以上都对</w:t>
      </w:r>
    </w:p>
    <w:p>
      <w:pPr>
        <w:pStyle w:val="67"/>
      </w:pPr>
      <w:r>
        <w:t>104、气压制动系统的低气压报警装置工作正常,制动系统故障报警装置（　　）报警信号输出。</w:t>
      </w:r>
    </w:p>
    <w:p>
      <w:pPr>
        <w:pStyle w:val="69"/>
      </w:pPr>
      <w:r>
        <w:tab/>
      </w:r>
      <w:r>
        <w:t>A、无</w:t>
      </w:r>
      <w:r>
        <w:tab/>
      </w:r>
      <w:r>
        <w:t>B、有</w:t>
      </w:r>
    </w:p>
    <w:p>
      <w:pPr>
        <w:pStyle w:val="69"/>
      </w:pPr>
      <w:r>
        <w:tab/>
      </w:r>
      <w:r>
        <w:t>C、A,B均可</w:t>
      </w:r>
      <w:r>
        <w:tab/>
      </w:r>
      <w:r>
        <w:t>D、A,B均没有</w:t>
      </w:r>
    </w:p>
    <w:p>
      <w:pPr>
        <w:pStyle w:val="67"/>
      </w:pPr>
      <w:r>
        <w:t>105、对机动车的外廓尺寸、整备质量、核定载人数等车辆主要特征和技术参数进行检查，以确认与机动车国家安全技术标准、（　　）机动车行驶证等技术资料凭证的符合性。</w:t>
      </w:r>
    </w:p>
    <w:p>
      <w:pPr>
        <w:pStyle w:val="69"/>
      </w:pPr>
      <w:r>
        <w:tab/>
      </w:r>
      <w:r>
        <w:t>A、机动车产品公告</w:t>
      </w:r>
      <w:r>
        <w:tab/>
      </w:r>
      <w:r>
        <w:t>B、机动车出厂合格证</w:t>
      </w:r>
    </w:p>
    <w:p>
      <w:pPr>
        <w:pStyle w:val="69"/>
      </w:pPr>
      <w:r>
        <w:tab/>
      </w:r>
      <w:r>
        <w:t>C、A，B都对</w:t>
      </w:r>
      <w:r>
        <w:tab/>
      </w:r>
      <w:r>
        <w:t>D、A，B都不对</w:t>
      </w:r>
    </w:p>
    <w:p>
      <w:pPr>
        <w:pStyle w:val="67"/>
      </w:pPr>
      <w:r>
        <w:t>106、车厢：车辆不应有“（　　）货厢”、“拆除厢式货车顶盖”、“拆除仓栅式货车顶棚杆”等情形。</w:t>
      </w:r>
    </w:p>
    <w:p>
      <w:pPr>
        <w:pStyle w:val="70"/>
      </w:pPr>
      <w:r>
        <w:tab/>
      </w:r>
      <w:r>
        <w:t>A、加长</w:t>
      </w:r>
      <w:r>
        <w:tab/>
      </w:r>
      <w:r>
        <w:t>B、加高</w:t>
      </w:r>
      <w:r>
        <w:tab/>
      </w:r>
      <w:r>
        <w:t>C、加宽</w:t>
      </w:r>
      <w:r>
        <w:tab/>
      </w:r>
      <w:r>
        <w:t>D、以上都对</w:t>
      </w:r>
    </w:p>
    <w:p>
      <w:pPr>
        <w:pStyle w:val="67"/>
      </w:pPr>
      <w:r>
        <w:t>107、车辆不应有加装或改装强制性标准以外的外部照明和信号装置，不应有后（　　）。</w:t>
      </w:r>
    </w:p>
    <w:p>
      <w:pPr>
        <w:pStyle w:val="70"/>
      </w:pPr>
      <w:r>
        <w:tab/>
      </w:r>
      <w:r>
        <w:t>A、射灯</w:t>
      </w:r>
      <w:r>
        <w:tab/>
      </w:r>
      <w:r>
        <w:t>B、刹车灯</w:t>
      </w:r>
      <w:r>
        <w:tab/>
      </w:r>
      <w:r>
        <w:t>C、雾灯</w:t>
      </w:r>
      <w:r>
        <w:tab/>
      </w:r>
      <w:r>
        <w:t>D、行车灯</w:t>
      </w:r>
    </w:p>
    <w:p>
      <w:pPr>
        <w:pStyle w:val="67"/>
      </w:pPr>
      <w:r>
        <w:t>108、采用密闭钢化玻璃式应急窗的（　　），在相应的应急窗邻近应配备一个应急锤以方便击碎车窗玻璃。</w:t>
      </w:r>
    </w:p>
    <w:p>
      <w:pPr>
        <w:pStyle w:val="70"/>
      </w:pPr>
      <w:r>
        <w:tab/>
      </w:r>
      <w:r>
        <w:t>A、轿车</w:t>
      </w:r>
      <w:r>
        <w:tab/>
      </w:r>
      <w:r>
        <w:t>B、成人玩具车</w:t>
      </w:r>
      <w:r>
        <w:tab/>
      </w:r>
      <w:r>
        <w:t>C、贷车</w:t>
      </w:r>
      <w:r>
        <w:tab/>
      </w:r>
      <w:r>
        <w:t>D、客车</w:t>
      </w:r>
    </w:p>
    <w:p>
      <w:pPr>
        <w:pStyle w:val="67"/>
      </w:pPr>
      <w:r>
        <w:t>109、发动机的（　　）、额定功率、燃料喷射方式(直喷、非直喷）相同。</w:t>
      </w:r>
    </w:p>
    <w:p>
      <w:pPr>
        <w:pStyle w:val="70"/>
      </w:pPr>
      <w:r>
        <w:tab/>
      </w:r>
      <w:r>
        <w:t>A、型号</w:t>
      </w:r>
      <w:r>
        <w:tab/>
      </w:r>
      <w:r>
        <w:t>B、生产厂</w:t>
      </w:r>
      <w:r>
        <w:tab/>
      </w:r>
      <w:r>
        <w:t>C、燃料种类</w:t>
      </w:r>
      <w:r>
        <w:tab/>
      </w:r>
      <w:r>
        <w:t>D、以上都对</w:t>
      </w:r>
    </w:p>
    <w:p>
      <w:pPr>
        <w:pStyle w:val="67"/>
      </w:pPr>
      <w:r>
        <w:t>110、测量仪器应有系统泄漏监控程序，当泄漏量超过（　　）允许值时自动终止测量。</w:t>
      </w:r>
    </w:p>
    <w:p>
      <w:pPr>
        <w:pStyle w:val="70"/>
      </w:pPr>
      <w:r>
        <w:tab/>
      </w:r>
      <w:r>
        <w:t>A、最大</w:t>
      </w:r>
      <w:r>
        <w:tab/>
      </w:r>
      <w:r>
        <w:t>B、等于</w:t>
      </w:r>
      <w:r>
        <w:tab/>
      </w:r>
      <w:r>
        <w:t>C、小于</w:t>
      </w:r>
      <w:r>
        <w:tab/>
      </w:r>
      <w:r>
        <w:t>D、以上都可以</w:t>
      </w:r>
    </w:p>
    <w:p>
      <w:pPr>
        <w:pStyle w:val="67"/>
      </w:pPr>
      <w:r>
        <w:t>111、氮氧化物分析仪可以选择使用化学发光、紫外或红外原理，（　　）采用化学电池原理。</w:t>
      </w:r>
    </w:p>
    <w:p>
      <w:pPr>
        <w:pStyle w:val="70"/>
      </w:pPr>
      <w:r>
        <w:tab/>
      </w:r>
      <w:r>
        <w:t>A、不得</w:t>
      </w:r>
      <w:r>
        <w:tab/>
      </w:r>
      <w:r>
        <w:t>B、可以</w:t>
      </w:r>
      <w:r>
        <w:tab/>
      </w:r>
      <w:r>
        <w:t>C、任意</w:t>
      </w:r>
      <w:r>
        <w:tab/>
      </w:r>
      <w:r>
        <w:t>D、不透</w:t>
      </w:r>
    </w:p>
    <w:p>
      <w:pPr>
        <w:pStyle w:val="67"/>
      </w:pPr>
      <w:r>
        <w:t>112、测试前的预检要求，检查可分两部分:车辆身份确认和安全检查。预检不合格的车辆，（　　）许进行检测。</w:t>
      </w:r>
    </w:p>
    <w:p>
      <w:pPr>
        <w:pStyle w:val="70"/>
      </w:pPr>
      <w:r>
        <w:tab/>
      </w:r>
      <w:r>
        <w:t>A、不允</w:t>
      </w:r>
      <w:r>
        <w:tab/>
      </w:r>
      <w:r>
        <w:t>B、可以</w:t>
      </w:r>
      <w:r>
        <w:tab/>
      </w:r>
      <w:r>
        <w:t>C、私自操作</w:t>
      </w:r>
      <w:r>
        <w:tab/>
      </w:r>
      <w:r>
        <w:t>D、下班后可以</w:t>
      </w:r>
    </w:p>
    <w:p>
      <w:pPr>
        <w:pStyle w:val="67"/>
      </w:pPr>
      <w:r>
        <w:t>113、连续采样在原始或稀释排放中连续测试（　　）和循环排放量。</w:t>
      </w:r>
    </w:p>
    <w:p>
      <w:pPr>
        <w:pStyle w:val="69"/>
      </w:pPr>
      <w:r>
        <w:tab/>
      </w:r>
      <w:r>
        <w:t>A、污染物浓度</w:t>
      </w:r>
      <w:r>
        <w:tab/>
      </w:r>
      <w:r>
        <w:t>B、排气质量流量（原始或稀释）</w:t>
      </w:r>
    </w:p>
    <w:p>
      <w:pPr>
        <w:pStyle w:val="69"/>
      </w:pPr>
      <w:r>
        <w:tab/>
      </w:r>
      <w:r>
        <w:t>C、计算污染物质量流量</w:t>
      </w:r>
      <w:r>
        <w:tab/>
      </w:r>
      <w:r>
        <w:t>D、以上都可以</w:t>
      </w:r>
    </w:p>
    <w:p>
      <w:pPr>
        <w:pStyle w:val="67"/>
      </w:pPr>
      <w:r>
        <w:t>114、全流稀释系统是通过对整个循环内气体组分浓度积分或取样袋采样后获得（　　）浓度，并乘以稀释排气质量流量计算得到排放质量。排气质量流量通过定容取样系统（CVS）测量，该系统可以选用容积泵（PDP)、临界文丘里管（CFV）及带或不带流量补偿的亚音速文丘里管(Ssv)。</w:t>
      </w:r>
    </w:p>
    <w:p>
      <w:pPr>
        <w:pStyle w:val="70"/>
      </w:pPr>
      <w:r>
        <w:tab/>
      </w:r>
      <w:r>
        <w:t>A、气体</w:t>
      </w:r>
      <w:r>
        <w:tab/>
      </w:r>
      <w:r>
        <w:t>B、气态</w:t>
      </w:r>
      <w:r>
        <w:tab/>
      </w:r>
      <w:r>
        <w:t>C、液态</w:t>
      </w:r>
      <w:r>
        <w:tab/>
      </w:r>
      <w:r>
        <w:t>D、以上均可</w:t>
      </w:r>
    </w:p>
    <w:p>
      <w:pPr>
        <w:pStyle w:val="67"/>
      </w:pPr>
      <w:r>
        <w:t>115、连续制动是通过具有（　　）特征的装置实现的汽车列车制动。</w:t>
      </w:r>
    </w:p>
    <w:p>
      <w:pPr>
        <w:pStyle w:val="68"/>
      </w:pPr>
      <w:r>
        <w:tab/>
      </w:r>
      <w:r>
        <w:t>A、驾驶员可在其驾驶座椅上通过单一的动作渐进操纵的一个单独的控制装置</w:t>
      </w:r>
    </w:p>
    <w:p>
      <w:pPr>
        <w:pStyle w:val="68"/>
      </w:pPr>
      <w:r>
        <w:tab/>
      </w:r>
      <w:r>
        <w:t>B、汽车列车各部分制动能量由同一能源供给(该能源可以是驾驶员的体力)</w:t>
      </w:r>
    </w:p>
    <w:p>
      <w:pPr>
        <w:pStyle w:val="68"/>
      </w:pPr>
      <w:r>
        <w:tab/>
      </w:r>
      <w:r>
        <w:t>C、制动装置应保证组成列车的各个车辆不论相对位置如何都能同步或以适当的相位进行制动</w:t>
      </w:r>
    </w:p>
    <w:p>
      <w:pPr>
        <w:pStyle w:val="68"/>
      </w:pPr>
      <w:r>
        <w:tab/>
      </w:r>
      <w:r>
        <w:t>D、以上都对</w:t>
      </w:r>
    </w:p>
    <w:p>
      <w:pPr>
        <w:pStyle w:val="67"/>
      </w:pPr>
      <w:r>
        <w:t>116、转向盘应（　　），无偏重或卡滞现象。转向机构各部件在汽车转向过程中不得与其他部件相干涉。</w:t>
      </w:r>
    </w:p>
    <w:p>
      <w:pPr>
        <w:pStyle w:val="70"/>
      </w:pPr>
      <w:r>
        <w:tab/>
      </w:r>
      <w:r>
        <w:t>A、转动灵活</w:t>
      </w:r>
      <w:r>
        <w:tab/>
      </w:r>
      <w:r>
        <w:t>B、操纵轻便</w:t>
      </w:r>
      <w:r>
        <w:tab/>
      </w:r>
      <w:r>
        <w:t>C、无异响</w:t>
      </w:r>
      <w:r>
        <w:tab/>
      </w:r>
      <w:r>
        <w:t>D、以上都对</w:t>
      </w:r>
    </w:p>
    <w:p>
      <w:pPr>
        <w:pStyle w:val="67"/>
      </w:pPr>
      <w:r>
        <w:t>117、发动机（　　）、、冷却和进排气等系统的附件应齐全，安装正确、牢 固。</w:t>
      </w:r>
    </w:p>
    <w:p>
      <w:pPr>
        <w:pStyle w:val="70"/>
      </w:pPr>
      <w:r>
        <w:tab/>
      </w:r>
      <w:r>
        <w:t>A、燃料供给</w:t>
      </w:r>
      <w:r>
        <w:tab/>
      </w:r>
      <w:r>
        <w:t>B、点火</w:t>
      </w:r>
      <w:r>
        <w:tab/>
      </w:r>
      <w:r>
        <w:t>C、润滑</w:t>
      </w:r>
      <w:r>
        <w:tab/>
      </w:r>
      <w:r>
        <w:t>D、以上都对</w:t>
      </w:r>
    </w:p>
    <w:p>
      <w:pPr>
        <w:pStyle w:val="67"/>
      </w:pPr>
      <w:r>
        <w:t>118、空气悬挂系统可提高大型客车行驶时的（　　）。</w:t>
      </w:r>
    </w:p>
    <w:p>
      <w:pPr>
        <w:pStyle w:val="70"/>
      </w:pPr>
      <w:r>
        <w:tab/>
      </w:r>
      <w:r>
        <w:t>A、安全性</w:t>
      </w:r>
      <w:r>
        <w:tab/>
      </w:r>
      <w:r>
        <w:t>B、舒适性</w:t>
      </w:r>
      <w:r>
        <w:tab/>
      </w:r>
      <w:r>
        <w:t>C、动力性</w:t>
      </w:r>
      <w:r>
        <w:tab/>
      </w:r>
      <w:r>
        <w:t>D、经济型</w:t>
      </w:r>
    </w:p>
    <w:p>
      <w:pPr>
        <w:pStyle w:val="67"/>
      </w:pPr>
      <w:r>
        <w:t>119、路试中，汽油的燃油经济性指标与发动机的特性、汽车的自重、车速、空气阻力（　　）及减速比等都有关系。</w:t>
      </w:r>
    </w:p>
    <w:p>
      <w:pPr>
        <w:pStyle w:val="69"/>
      </w:pPr>
      <w:r>
        <w:tab/>
      </w:r>
      <w:r>
        <w:t>A、低速</w:t>
      </w:r>
      <w:r>
        <w:tab/>
      </w:r>
      <w:r>
        <w:t>B、传动系的效率</w:t>
      </w:r>
    </w:p>
    <w:p>
      <w:pPr>
        <w:pStyle w:val="69"/>
      </w:pPr>
      <w:r>
        <w:tab/>
      </w:r>
      <w:r>
        <w:t>C、等速</w:t>
      </w:r>
      <w:r>
        <w:tab/>
      </w:r>
      <w:r>
        <w:t>D、高速</w:t>
      </w:r>
    </w:p>
    <w:p>
      <w:pPr>
        <w:pStyle w:val="67"/>
      </w:pPr>
      <w:r>
        <w:t>120、每次试验的平均速度与规定试验速度之差不得超过（　　）km/h。</w:t>
      </w:r>
    </w:p>
    <w:p>
      <w:pPr>
        <w:pStyle w:val="70"/>
      </w:pPr>
      <w:r>
        <w:tab/>
      </w:r>
      <w:r>
        <w:t>A、3</w:t>
      </w:r>
      <w:r>
        <w:tab/>
      </w:r>
      <w:r>
        <w:t>B、4</w:t>
      </w:r>
      <w:r>
        <w:tab/>
      </w:r>
      <w:r>
        <w:t>C、5</w:t>
      </w:r>
      <w:r>
        <w:tab/>
      </w:r>
      <w:r>
        <w:t>D、2</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）就维修质量而言，全面质量管理就是维修企业为了保证和提高维修质量，企业全体员工齐心协力，综合运用管理技术、专业技术和科学方法所进行的系统的维修质量管理活动的总称。</w:t>
      </w:r>
    </w:p>
    <w:p>
      <w:pPr>
        <w:pStyle w:val="67"/>
      </w:pPr>
      <w:r>
        <w:t>122、（　　）奉献社会作为我国职业道德的最后一项基本规范要求，包括爱岗敬业、诚实守信、办事公道、服务群众。</w:t>
      </w:r>
    </w:p>
    <w:p>
      <w:pPr>
        <w:pStyle w:val="67"/>
      </w:pPr>
      <w:r>
        <w:t>123、（　　）地球上一切生物的食物来源、能量来源和氧的来源是光合作用。</w:t>
      </w:r>
    </w:p>
    <w:p>
      <w:pPr>
        <w:pStyle w:val="67"/>
      </w:pPr>
      <w:r>
        <w:t>124、（　　）用电流表测电流时，某同学接入电路的是0-0.6A的量程，却在0-3A的量程中读成2.4A，则实际测得的电流应是0.48A。</w:t>
      </w:r>
    </w:p>
    <w:p>
      <w:pPr>
        <w:pStyle w:val="67"/>
      </w:pPr>
      <w:r>
        <w:t>125、（　　）直流电机无电刷一样可以工作。</w:t>
      </w:r>
    </w:p>
    <w:p>
      <w:pPr>
        <w:pStyle w:val="67"/>
      </w:pPr>
      <w:r>
        <w:t>126、（　　）整流二极管在最高反向工作电压下工作时，反向电流越大，说明整流二极管的单向导电性能越好。</w:t>
      </w:r>
    </w:p>
    <w:p>
      <w:pPr>
        <w:pStyle w:val="67"/>
      </w:pPr>
      <w:r>
        <w:t>127、（　　）标注螺纹规定标记时，用M表示普通螺纹。</w:t>
      </w:r>
    </w:p>
    <w:p>
      <w:pPr>
        <w:pStyle w:val="67"/>
      </w:pPr>
      <w:r>
        <w:t>128、（　　）重合断面的轮廓线用粗实线绘制。</w:t>
      </w:r>
    </w:p>
    <w:p>
      <w:pPr>
        <w:pStyle w:val="67"/>
      </w:pPr>
      <w:r>
        <w:t>129、（　　）表示存储器的容量时，1MB的准确含义是1024K字节。</w:t>
      </w:r>
    </w:p>
    <w:p>
      <w:pPr>
        <w:pStyle w:val="67"/>
      </w:pPr>
      <w:r>
        <w:t>130、（　　）发动机通过飞轮对外输出的转矩称为有效转矩。</w:t>
      </w:r>
    </w:p>
    <w:p>
      <w:pPr>
        <w:pStyle w:val="67"/>
      </w:pPr>
      <w:r>
        <w:t>131、（　　）汽车在未启动之前，电量都是由蓄电池提供的，而启动以后电量则是由发电机提供的。</w:t>
      </w:r>
    </w:p>
    <w:p>
      <w:pPr>
        <w:pStyle w:val="67"/>
      </w:pPr>
      <w:r>
        <w:t>132、（　　）在电控燃油喷射EFI系统中，进气量控制是最基本也是最重要的控制内容。</w:t>
      </w:r>
    </w:p>
    <w:p>
      <w:pPr>
        <w:pStyle w:val="67"/>
      </w:pPr>
      <w:r>
        <w:t>133、（　　）发动机最大功率和最大扭矩均不得低于原设计标定值的90%。</w:t>
      </w:r>
    </w:p>
    <w:p>
      <w:pPr>
        <w:pStyle w:val="67"/>
      </w:pPr>
      <w:r>
        <w:t>134、（　　）对喷油量起决定性作用的传感器是空气流量计。</w:t>
      </w:r>
    </w:p>
    <w:p>
      <w:pPr>
        <w:pStyle w:val="67"/>
      </w:pPr>
      <w:r>
        <w:t>135、（　　）后氧传感器用来监测三元催化转换器的转换效率。</w:t>
      </w:r>
    </w:p>
    <w:p>
      <w:pPr>
        <w:pStyle w:val="67"/>
      </w:pPr>
      <w:r>
        <w:t>136、（　　）测量轮胎花纹深度的标准工具花纹深度尺。</w:t>
      </w:r>
    </w:p>
    <w:p>
      <w:pPr>
        <w:pStyle w:val="67"/>
      </w:pPr>
      <w:r>
        <w:t>137、（　　）机动车检测线整体系统电压应在额定范围内，并应加强 直流滤波。</w:t>
      </w:r>
    </w:p>
    <w:p>
      <w:pPr>
        <w:pStyle w:val="67"/>
      </w:pPr>
      <w:r>
        <w:t>138、（　　）发动机参数中，最大功率是指节气门全开时所能发出的极限功率。</w:t>
      </w:r>
    </w:p>
    <w:p>
      <w:pPr>
        <w:pStyle w:val="67"/>
      </w:pPr>
      <w:r>
        <w:t>139、（　　）四轮定位仪系统采用的传感器不同，测量方法亦有所不同。</w:t>
      </w:r>
    </w:p>
    <w:p>
      <w:pPr>
        <w:pStyle w:val="67"/>
      </w:pPr>
      <w:r>
        <w:t>140、（　　）教练车应当装有副后视镜.副制动踏板。</w:t>
      </w:r>
    </w:p>
    <w:p>
      <w:pPr>
        <w:pStyle w:val="67"/>
      </w:pPr>
      <w:r>
        <w:t>141、（　　）当胎压过高时，会增大轮胎与地面的接触面积。</w:t>
      </w:r>
    </w:p>
    <w:p>
      <w:pPr>
        <w:pStyle w:val="67"/>
      </w:pPr>
      <w:r>
        <w:t>142、（　　）鼓式制动器的车辆在使用过程中，需要司机定期检查制动衬片磨损情况，以避免由于制动衬片过度磨损产生制动失效和对制动鼓的损伤。</w:t>
      </w:r>
    </w:p>
    <w:p>
      <w:pPr>
        <w:pStyle w:val="67"/>
      </w:pPr>
      <w:r>
        <w:t>143、（　　）气压制动器必须装有限压装置，确保储气筒内气压不超过允许的最高气压。</w:t>
      </w:r>
    </w:p>
    <w:p>
      <w:pPr>
        <w:pStyle w:val="67"/>
      </w:pPr>
      <w:r>
        <w:t>144、（　　）光电式车速信号传感器是国内汽车底盘测功机常采用的车速信号传感器之一。</w:t>
      </w:r>
    </w:p>
    <w:p>
      <w:pPr>
        <w:pStyle w:val="67"/>
      </w:pPr>
      <w:r>
        <w:t>145、（　　）车载充电机是采用高频开关电源技术。</w:t>
      </w:r>
    </w:p>
    <w:p>
      <w:pPr>
        <w:pStyle w:val="67"/>
      </w:pPr>
      <w:r>
        <w:t>146、（　　）滚简反力式制动台前后地面的附着系数应不小于0.7。</w:t>
      </w:r>
    </w:p>
    <w:p>
      <w:pPr>
        <w:pStyle w:val="67"/>
      </w:pPr>
      <w:r>
        <w:t>147、（　　）《柴油车污染物排放限值及测量方法（自由加速法及加载减速法）》(GB3847-2018）规定了柴油车自由加速法和加载减速法排气污染物排放限值及测量方法，以及柴油车外观检验、OBD检查的方法和判定依据。</w:t>
      </w:r>
    </w:p>
    <w:p>
      <w:pPr>
        <w:pStyle w:val="67"/>
      </w:pPr>
      <w:r>
        <w:t>148、（　　）高压点火脉冲感应式转速测量仪是通过传感器感应点燃式发动机点火线圈的高压点火脉冲频率测量发动机转速。它由感应线圈、信号处理系统、显示装置等组成，用于测量点燃式发动机转速。</w:t>
      </w:r>
    </w:p>
    <w:p>
      <w:pPr>
        <w:pStyle w:val="67"/>
      </w:pPr>
      <w:r>
        <w:t>149、（　　）汽车涂装中，优质的磷化膜外观应是颜色均一、晶粒为针叶状且细小、均匀致密。</w:t>
      </w:r>
    </w:p>
    <w:p>
      <w:pPr>
        <w:pStyle w:val="67"/>
      </w:pPr>
      <w:r>
        <w:t>150、（　　）汽车空调系统温度控制电路的作用是防止蒸发器表面挂霜或结冰。</w:t>
      </w:r>
    </w:p>
    <w:p>
      <w:pPr>
        <w:pStyle w:val="67"/>
      </w:pPr>
      <w:r>
        <w:t>151、（　　）乘用车使用12V蓄电池。</w:t>
      </w:r>
    </w:p>
    <w:p>
      <w:pPr>
        <w:pStyle w:val="67"/>
      </w:pPr>
      <w:r>
        <w:t>152、（　　）带电动折叠功能的电动后视镜左右两边一般一共有4个驱动电机。</w:t>
      </w:r>
    </w:p>
    <w:p>
      <w:pPr>
        <w:pStyle w:val="67"/>
      </w:pPr>
      <w:r>
        <w:t>153、（　　）对于所有轿车的中央门锁系统，驾驶人按摇控器开车门时，按一下，驾驶人侧车门锁开启，接着再按一下，其他车门锁开启，而锁门时，只需要按一下遥控器上的锁门键，就能完成所有车门的锁门动作。</w:t>
      </w:r>
    </w:p>
    <w:p>
      <w:pPr>
        <w:pStyle w:val="67"/>
      </w:pPr>
      <w:r>
        <w:t>154、（　　）在不确定整车主动泄放模块是否正常工作的时候，维修人员在拔下维修开关之后，最保险的是等待两分钟以后，再对高压元器件进行检修。</w:t>
      </w:r>
    </w:p>
    <w:p>
      <w:pPr>
        <w:pStyle w:val="67"/>
      </w:pPr>
      <w:r>
        <w:t>155、（　　）检测气缸漏气率时，火花塞应全部拆下。</w:t>
      </w:r>
    </w:p>
    <w:p>
      <w:pPr>
        <w:pStyle w:val="67"/>
      </w:pPr>
      <w:r>
        <w:t>156、（　　）一般技术状况良好的蓄电池，单格电压应在1.5V以上，并在5s内保持稳定。若5s内下降至1.7V，说明存电量足。</w:t>
      </w:r>
    </w:p>
    <w:p>
      <w:pPr>
        <w:pStyle w:val="67"/>
      </w:pPr>
      <w:r>
        <w:t>157、（　　）汽车进行滑行性能检测时，使车辆以3~5km/h的车速沿台板上的指示线平稳前行，在行进过程中不得转动转向盘。</w:t>
      </w:r>
    </w:p>
    <w:p>
      <w:pPr>
        <w:pStyle w:val="67"/>
      </w:pPr>
      <w:r>
        <w:t>158、（　　）悬架装置检测台属于汽车检测设备中计量设备。</w:t>
      </w:r>
    </w:p>
    <w:p>
      <w:pPr>
        <w:pStyle w:val="67"/>
      </w:pPr>
      <w:r>
        <w:t>159、（　　）转向盘自由行程通过调整转向器传动副间隙来实现。</w:t>
      </w:r>
    </w:p>
    <w:p>
      <w:pPr>
        <w:pStyle w:val="67"/>
      </w:pPr>
      <w:r>
        <w:t>160、（　　）在制动时，液压制动系统中制动主缸的油压是轮缸主缸相同。</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三、多选题（每题1分，共20分。）</w:t>
      </w:r>
    </w:p>
    <w:p>
      <w:pPr>
        <w:pStyle w:val="67"/>
      </w:pPr>
      <w:r>
        <w:t>161、各种职业道德往往采取简洁明快的形式，对本职业人员提出具体的道德要求，以保证职业活动的顺利开展，没有体现了职业道德的是（　　）。</w:t>
      </w:r>
    </w:p>
    <w:p>
      <w:pPr>
        <w:pStyle w:val="69"/>
      </w:pPr>
      <w:r>
        <w:tab/>
      </w:r>
      <w:r>
        <w:t>A、稳定性</w:t>
      </w:r>
      <w:r>
        <w:tab/>
      </w:r>
      <w:r>
        <w:t>B、专业性</w:t>
      </w:r>
    </w:p>
    <w:p>
      <w:pPr>
        <w:pStyle w:val="69"/>
      </w:pPr>
      <w:r>
        <w:tab/>
      </w:r>
      <w:r>
        <w:t>C、具体性</w:t>
      </w:r>
      <w:r>
        <w:tab/>
      </w:r>
      <w:r>
        <w:t>D、适用性</w:t>
      </w:r>
    </w:p>
    <w:p>
      <w:pPr>
        <w:pStyle w:val="69"/>
      </w:pPr>
      <w:r>
        <w:tab/>
      </w:r>
      <w:r>
        <w:t>E、大众性</w:t>
      </w:r>
    </w:p>
    <w:p>
      <w:pPr>
        <w:pStyle w:val="67"/>
      </w:pPr>
      <w:r>
        <w:t>162、《安全生产法》的条文是（　　）。</w:t>
      </w:r>
    </w:p>
    <w:p>
      <w:pPr>
        <w:pStyle w:val="69"/>
      </w:pPr>
      <w:r>
        <w:tab/>
      </w:r>
      <w:r>
        <w:t>A、安全事故教训铸成的</w:t>
      </w:r>
      <w:r>
        <w:tab/>
      </w:r>
      <w:r>
        <w:t>B、企业汇集材料汇编成的</w:t>
      </w:r>
    </w:p>
    <w:p>
      <w:pPr>
        <w:pStyle w:val="69"/>
      </w:pPr>
      <w:r>
        <w:tab/>
      </w:r>
      <w:r>
        <w:t>C、安全生产交流材料汇集的</w:t>
      </w:r>
      <w:r>
        <w:tab/>
      </w:r>
      <w:r>
        <w:t>D、员工意见汇合而成的</w:t>
      </w:r>
    </w:p>
    <w:p>
      <w:pPr>
        <w:pStyle w:val="69"/>
      </w:pPr>
      <w:r>
        <w:tab/>
      </w:r>
      <w:r>
        <w:t>E、视情处理</w:t>
      </w:r>
      <w:r>
        <w:tab/>
      </w:r>
    </w:p>
    <w:p>
      <w:pPr>
        <w:pStyle w:val="67"/>
      </w:pPr>
      <w:r>
        <w:t>163、关于人体安全电流，以下说法正确的是（　　）。</w:t>
      </w:r>
    </w:p>
    <w:p>
      <w:pPr>
        <w:pStyle w:val="68"/>
      </w:pPr>
      <w:r>
        <w:tab/>
      </w:r>
      <w:r>
        <w:t>A、有大约5mA的电流通过人体时，就可视作是“电气事故”</w:t>
      </w:r>
    </w:p>
    <w:p>
      <w:pPr>
        <w:pStyle w:val="68"/>
      </w:pPr>
      <w:r>
        <w:tab/>
      </w:r>
      <w:r>
        <w:t>B、体内通过的电流达到大约10mA时，到达了导出电流的极限，人体开始收缩，无法再导走电流</w:t>
      </w:r>
    </w:p>
    <w:p>
      <w:pPr>
        <w:pStyle w:val="68"/>
      </w:pPr>
      <w:r>
        <w:tab/>
      </w:r>
      <w:r>
        <w:t>C、30至50mA交流电的长时间滞留会导致呼吸停止以及心室纤维性颤动</w:t>
      </w:r>
    </w:p>
    <w:p>
      <w:pPr>
        <w:pStyle w:val="68"/>
      </w:pPr>
      <w:r>
        <w:tab/>
      </w:r>
      <w:r>
        <w:t>D、经过人体的电流到达大约80mA时，被认为是“致命值”</w:t>
      </w:r>
    </w:p>
    <w:p>
      <w:pPr>
        <w:pStyle w:val="67"/>
      </w:pPr>
      <w:r>
        <w:t>164、电容的单位换算正确的是(C)。（　　）</w:t>
      </w:r>
    </w:p>
    <w:p>
      <w:pPr>
        <w:pStyle w:val="69"/>
      </w:pPr>
      <w:r>
        <w:tab/>
      </w:r>
      <w:r>
        <w:t>A、1F=1000000uF</w:t>
      </w:r>
      <w:r>
        <w:tab/>
      </w:r>
      <w:r>
        <w:t>B、1μF=1000000pF</w:t>
      </w:r>
    </w:p>
    <w:p>
      <w:pPr>
        <w:pStyle w:val="69"/>
      </w:pPr>
      <w:r>
        <w:tab/>
      </w:r>
      <w:r>
        <w:t>C、1μF=1000pF</w:t>
      </w:r>
      <w:r>
        <w:tab/>
      </w:r>
      <w:r>
        <w:t>D、以上都不是</w:t>
      </w:r>
    </w:p>
    <w:p>
      <w:pPr>
        <w:pStyle w:val="67"/>
      </w:pPr>
      <w:r>
        <w:t>165、离合器的主动部分包括（　　）。</w:t>
      </w:r>
    </w:p>
    <w:p>
      <w:pPr>
        <w:pStyle w:val="70"/>
      </w:pPr>
      <w:r>
        <w:tab/>
      </w:r>
      <w:r>
        <w:t>A、飞轮</w:t>
      </w:r>
      <w:r>
        <w:tab/>
      </w:r>
      <w:r>
        <w:t>B、离合器盖</w:t>
      </w:r>
      <w:r>
        <w:tab/>
      </w:r>
      <w:r>
        <w:t>C、压盘</w:t>
      </w:r>
      <w:r>
        <w:tab/>
      </w:r>
      <w:r>
        <w:t>D、摩擦片</w:t>
      </w:r>
    </w:p>
    <w:p>
      <w:pPr>
        <w:pStyle w:val="67"/>
      </w:pPr>
      <w:r>
        <w:t>166、由于零件过度磨损,（　　）。使活塞在运动过程中发生摆动，与气缸壁发生撞击，产生异响。</w:t>
      </w:r>
    </w:p>
    <w:p>
      <w:pPr>
        <w:pStyle w:val="68"/>
      </w:pPr>
      <w:r>
        <w:tab/>
      </w:r>
      <w:r>
        <w:t>A、活塞销与连杆衬套配合间隙过大</w:t>
      </w:r>
    </w:p>
    <w:p>
      <w:pPr>
        <w:pStyle w:val="68"/>
      </w:pPr>
      <w:r>
        <w:tab/>
      </w:r>
      <w:r>
        <w:t>B、连杆衬套与连杆小头轴承配合松旷</w:t>
      </w:r>
    </w:p>
    <w:p>
      <w:pPr>
        <w:pStyle w:val="68"/>
      </w:pPr>
      <w:r>
        <w:tab/>
      </w:r>
      <w:r>
        <w:t>C、活塞销与活塞的销座孔配合间隙过大</w:t>
      </w:r>
    </w:p>
    <w:p>
      <w:pPr>
        <w:pStyle w:val="68"/>
      </w:pPr>
      <w:r>
        <w:tab/>
      </w:r>
      <w:r>
        <w:t>D、曲轴与轴瓦的配合间隙过大</w:t>
      </w:r>
    </w:p>
    <w:p>
      <w:pPr>
        <w:pStyle w:val="67"/>
      </w:pPr>
      <w:r>
        <w:t>167、催化剂化学中毒主要有（　　）。</w:t>
      </w:r>
    </w:p>
    <w:p>
      <w:pPr>
        <w:pStyle w:val="69"/>
      </w:pPr>
      <w:r>
        <w:tab/>
      </w:r>
      <w:r>
        <w:t>A、铅中毒</w:t>
      </w:r>
      <w:r>
        <w:tab/>
      </w:r>
      <w:r>
        <w:t>B、硫中毒</w:t>
      </w:r>
    </w:p>
    <w:p>
      <w:pPr>
        <w:pStyle w:val="69"/>
      </w:pPr>
      <w:r>
        <w:tab/>
      </w:r>
      <w:r>
        <w:t>C、磷中毒</w:t>
      </w:r>
      <w:r>
        <w:tab/>
      </w:r>
      <w:r>
        <w:t>D、二氧化碳中毒</w:t>
      </w:r>
    </w:p>
    <w:p>
      <w:pPr>
        <w:pStyle w:val="67"/>
      </w:pPr>
      <w:r>
        <w:t>168、下列有关电机的说法正确的是（　　）。</w:t>
      </w:r>
    </w:p>
    <w:p>
      <w:pPr>
        <w:pStyle w:val="68"/>
      </w:pPr>
      <w:r>
        <w:tab/>
      </w:r>
      <w:r>
        <w:t>A、无刷直流电机主要应用于微型低速电动车</w:t>
      </w:r>
    </w:p>
    <w:p>
      <w:pPr>
        <w:pStyle w:val="68"/>
      </w:pPr>
      <w:r>
        <w:tab/>
      </w:r>
      <w:r>
        <w:t>B、永磁同步电机主要应用于绝大多数电动汽车</w:t>
      </w:r>
    </w:p>
    <w:p>
      <w:pPr>
        <w:pStyle w:val="68"/>
      </w:pPr>
      <w:r>
        <w:tab/>
      </w:r>
      <w:r>
        <w:t>C、异步电机主要应用于个别电动汽车（如特斯拉）</w:t>
      </w:r>
    </w:p>
    <w:p>
      <w:pPr>
        <w:pStyle w:val="68"/>
      </w:pPr>
      <w:r>
        <w:tab/>
      </w:r>
      <w:r>
        <w:t>D、直流无刷电机体积小，重量轻，结构简单</w:t>
      </w:r>
    </w:p>
    <w:p>
      <w:pPr>
        <w:pStyle w:val="67"/>
      </w:pPr>
      <w:r>
        <w:t>169、滤纸式烟度计是应用最广泛的烟度计之一，其结构组成有（　　）。</w:t>
      </w:r>
    </w:p>
    <w:p>
      <w:pPr>
        <w:pStyle w:val="69"/>
      </w:pPr>
      <w:r>
        <w:tab/>
      </w:r>
      <w:r>
        <w:t>A、废气取样装置</w:t>
      </w:r>
      <w:r>
        <w:tab/>
      </w:r>
      <w:r>
        <w:t>B、染黑度检测装置</w:t>
      </w:r>
    </w:p>
    <w:p>
      <w:pPr>
        <w:pStyle w:val="69"/>
      </w:pPr>
      <w:r>
        <w:tab/>
      </w:r>
      <w:r>
        <w:t>C、染黑度指示装置</w:t>
      </w:r>
      <w:r>
        <w:tab/>
      </w:r>
      <w:r>
        <w:t>D、控制装置</w:t>
      </w:r>
    </w:p>
    <w:p>
      <w:pPr>
        <w:pStyle w:val="69"/>
      </w:pPr>
      <w:r>
        <w:tab/>
      </w:r>
      <w:r>
        <w:t>E、检测装置</w:t>
      </w:r>
      <w:r>
        <w:tab/>
      </w:r>
    </w:p>
    <w:p>
      <w:pPr>
        <w:pStyle w:val="67"/>
      </w:pPr>
      <w:r>
        <w:t>170、国际标准的轮胎规格是以毫米为单位，各标识分别表述 （　　）载重指数。</w:t>
      </w:r>
    </w:p>
    <w:p>
      <w:pPr>
        <w:pStyle w:val="69"/>
      </w:pPr>
      <w:r>
        <w:tab/>
      </w:r>
      <w:r>
        <w:t>A、轮胎宽度</w:t>
      </w:r>
      <w:r>
        <w:tab/>
      </w:r>
      <w:r>
        <w:t>B、扁平比</w:t>
      </w:r>
    </w:p>
    <w:p>
      <w:pPr>
        <w:pStyle w:val="69"/>
      </w:pPr>
      <w:r>
        <w:tab/>
      </w:r>
      <w:r>
        <w:t>C、轮胎种类</w:t>
      </w:r>
      <w:r>
        <w:tab/>
      </w:r>
      <w:r>
        <w:t>D、轮辋直径</w:t>
      </w:r>
    </w:p>
    <w:p>
      <w:pPr>
        <w:pStyle w:val="69"/>
      </w:pPr>
      <w:r>
        <w:tab/>
      </w:r>
      <w:r>
        <w:t>E、速度级别</w:t>
      </w:r>
    </w:p>
    <w:p>
      <w:pPr>
        <w:pStyle w:val="67"/>
      </w:pPr>
      <w:r>
        <w:t>171、轮胎的常规检查包括（　　）。</w:t>
      </w:r>
    </w:p>
    <w:p>
      <w:pPr>
        <w:pStyle w:val="69"/>
      </w:pPr>
      <w:r>
        <w:tab/>
      </w:r>
      <w:r>
        <w:t>A、胎压检测</w:t>
      </w:r>
      <w:r>
        <w:tab/>
      </w:r>
      <w:r>
        <w:t>B、轮胎花纹深度 检查</w:t>
      </w:r>
    </w:p>
    <w:p>
      <w:pPr>
        <w:pStyle w:val="69"/>
      </w:pPr>
      <w:r>
        <w:tab/>
      </w:r>
      <w:r>
        <w:t>C、轮胎花纹磨损 状况检查</w:t>
      </w:r>
      <w:r>
        <w:tab/>
      </w:r>
      <w:r>
        <w:t>D、轮胎使用状 况检查</w:t>
      </w:r>
    </w:p>
    <w:p>
      <w:pPr>
        <w:pStyle w:val="69"/>
      </w:pPr>
      <w:r>
        <w:tab/>
      </w:r>
      <w:r>
        <w:t>E、轮胎花纹内异 物检查</w:t>
      </w:r>
      <w:r>
        <w:tab/>
      </w:r>
    </w:p>
    <w:p>
      <w:pPr>
        <w:pStyle w:val="67"/>
      </w:pPr>
      <w:r>
        <w:t>172、轮缸式制动器按制动蹄的受力情况不同，可分为（　　）。</w:t>
      </w:r>
    </w:p>
    <w:p>
      <w:pPr>
        <w:pStyle w:val="69"/>
      </w:pPr>
      <w:r>
        <w:tab/>
      </w:r>
      <w:r>
        <w:t>A、领从蹄式</w:t>
      </w:r>
      <w:r>
        <w:tab/>
      </w:r>
      <w:r>
        <w:t>B、双领蹄式</w:t>
      </w:r>
    </w:p>
    <w:p>
      <w:pPr>
        <w:pStyle w:val="69"/>
      </w:pPr>
      <w:r>
        <w:tab/>
      </w:r>
      <w:r>
        <w:t>C、双从蹄式</w:t>
      </w:r>
      <w:r>
        <w:tab/>
      </w:r>
      <w:r>
        <w:t>D、自增力式</w:t>
      </w:r>
    </w:p>
    <w:p>
      <w:pPr>
        <w:pStyle w:val="69"/>
      </w:pPr>
      <w:r>
        <w:tab/>
      </w:r>
      <w:r>
        <w:t>E、以上都对</w:t>
      </w:r>
    </w:p>
    <w:p>
      <w:pPr>
        <w:pStyle w:val="67"/>
      </w:pPr>
      <w:r>
        <w:t>173、动力电池安全性能测试包括（　　）。</w:t>
      </w:r>
    </w:p>
    <w:p>
      <w:pPr>
        <w:pStyle w:val="69"/>
      </w:pPr>
      <w:r>
        <w:tab/>
      </w:r>
      <w:r>
        <w:t>A、动态容量测试</w:t>
      </w:r>
      <w:r>
        <w:tab/>
      </w:r>
      <w:r>
        <w:t>B、静态容量测试</w:t>
      </w:r>
    </w:p>
    <w:p>
      <w:pPr>
        <w:pStyle w:val="69"/>
      </w:pPr>
      <w:r>
        <w:tab/>
      </w:r>
      <w:r>
        <w:t>C、电性能测试</w:t>
      </w:r>
      <w:r>
        <w:tab/>
      </w:r>
      <w:r>
        <w:t>D、热测试</w:t>
      </w:r>
    </w:p>
    <w:p>
      <w:pPr>
        <w:pStyle w:val="69"/>
      </w:pPr>
      <w:r>
        <w:tab/>
      </w:r>
      <w:r>
        <w:t>E、机械测试</w:t>
      </w:r>
      <w:r>
        <w:tab/>
      </w:r>
    </w:p>
    <w:p>
      <w:pPr>
        <w:pStyle w:val="67"/>
      </w:pPr>
      <w:r>
        <w:t>174、四轮定位仪主机由（　　）。</w:t>
      </w:r>
    </w:p>
    <w:p>
      <w:pPr>
        <w:pStyle w:val="69"/>
      </w:pPr>
      <w:r>
        <w:tab/>
      </w:r>
      <w:r>
        <w:t>A、机箱</w:t>
      </w:r>
      <w:r>
        <w:tab/>
      </w:r>
      <w:r>
        <w:t>B、通讯系统</w:t>
      </w:r>
    </w:p>
    <w:p>
      <w:pPr>
        <w:pStyle w:val="69"/>
      </w:pPr>
      <w:r>
        <w:tab/>
      </w:r>
      <w:r>
        <w:t>C、充电系统;</w:t>
      </w:r>
      <w:r>
        <w:tab/>
      </w:r>
      <w:r>
        <w:t>D、四个机头</w:t>
      </w:r>
    </w:p>
    <w:p>
      <w:pPr>
        <w:pStyle w:val="69"/>
      </w:pPr>
      <w:r>
        <w:tab/>
      </w:r>
      <w:r>
        <w:t>E、电脑主机</w:t>
      </w:r>
    </w:p>
    <w:p>
      <w:pPr>
        <w:pStyle w:val="67"/>
      </w:pPr>
      <w:r>
        <w:t>175、转速测量仪按测量原理分可分为（　　）等几种形式。</w:t>
      </w:r>
    </w:p>
    <w:p>
      <w:pPr>
        <w:pStyle w:val="69"/>
      </w:pPr>
      <w:r>
        <w:tab/>
      </w:r>
      <w:r>
        <w:t>A、高压点火脉冲感应</w:t>
      </w:r>
      <w:r>
        <w:tab/>
      </w:r>
      <w:r>
        <w:t>B、汽车电瓶充放电电压脉动</w:t>
      </w:r>
    </w:p>
    <w:p>
      <w:pPr>
        <w:pStyle w:val="69"/>
      </w:pPr>
      <w:r>
        <w:tab/>
      </w:r>
      <w:r>
        <w:t>C、高压喷油</w:t>
      </w:r>
      <w:r>
        <w:tab/>
      </w:r>
      <w:r>
        <w:t>D、发动机振动感应式</w:t>
      </w:r>
    </w:p>
    <w:p>
      <w:pPr>
        <w:pStyle w:val="69"/>
      </w:pPr>
      <w:r>
        <w:tab/>
      </w:r>
      <w:r>
        <w:t>E、底盘磁感应式</w:t>
      </w:r>
      <w:r>
        <w:tab/>
      </w:r>
    </w:p>
    <w:p>
      <w:pPr>
        <w:pStyle w:val="67"/>
      </w:pPr>
      <w:r>
        <w:t>176、淋雨工位人员完成淋雨后，人员必须观察车辆两侧距离，慢速驶出淋雨车间校门，车辆停稳后，必须确保质检人员（　　）完全撤离车辆后，方可慢速驶出淋雨车辆，预防人员（　　），发生事故。</w:t>
      </w:r>
    </w:p>
    <w:p>
      <w:pPr>
        <w:pStyle w:val="69"/>
      </w:pPr>
      <w:r>
        <w:tab/>
      </w:r>
      <w:r>
        <w:t>A、压缩空气的洁净度</w:t>
      </w:r>
      <w:r>
        <w:tab/>
      </w:r>
      <w:r>
        <w:t>B、安全下车</w:t>
      </w:r>
    </w:p>
    <w:p>
      <w:pPr>
        <w:pStyle w:val="69"/>
      </w:pPr>
      <w:r>
        <w:tab/>
      </w:r>
      <w:r>
        <w:t>C、远离车辆</w:t>
      </w:r>
      <w:r>
        <w:tab/>
      </w:r>
      <w:r>
        <w:t>D、滑倒</w:t>
      </w:r>
    </w:p>
    <w:p>
      <w:pPr>
        <w:pStyle w:val="69"/>
      </w:pPr>
      <w:r>
        <w:tab/>
      </w:r>
      <w:r>
        <w:t>E、接触车辆</w:t>
      </w:r>
      <w:r>
        <w:tab/>
      </w:r>
    </w:p>
    <w:p>
      <w:pPr>
        <w:pStyle w:val="67"/>
      </w:pPr>
      <w:r>
        <w:t>177、对电动座椅的要求包括有：（　　）。</w:t>
      </w:r>
    </w:p>
    <w:p>
      <w:pPr>
        <w:pStyle w:val="69"/>
      </w:pPr>
      <w:r>
        <w:tab/>
      </w:r>
      <w:r>
        <w:t>A、使驾驶员处于最佳位置</w:t>
      </w:r>
      <w:r>
        <w:tab/>
      </w:r>
      <w:r>
        <w:t>B、必须有加热功能</w:t>
      </w:r>
    </w:p>
    <w:p>
      <w:pPr>
        <w:pStyle w:val="69"/>
      </w:pPr>
      <w:r>
        <w:tab/>
      </w:r>
      <w:r>
        <w:t>C、有充分强度、刚度和耐久性</w:t>
      </w:r>
      <w:r>
        <w:tab/>
      </w:r>
      <w:r>
        <w:t>D、具有各种调节结构</w:t>
      </w:r>
    </w:p>
    <w:p>
      <w:pPr>
        <w:pStyle w:val="69"/>
      </w:pPr>
      <w:r>
        <w:tab/>
      </w:r>
      <w:r>
        <w:t>E、必须有降温功能</w:t>
      </w:r>
      <w:r>
        <w:tab/>
      </w:r>
    </w:p>
    <w:p>
      <w:pPr>
        <w:pStyle w:val="67"/>
      </w:pPr>
      <w:r>
        <w:t>178、汽车前照灯的检测方法有（　　）。</w:t>
      </w:r>
    </w:p>
    <w:p>
      <w:pPr>
        <w:pStyle w:val="69"/>
      </w:pPr>
      <w:r>
        <w:tab/>
      </w:r>
      <w:r>
        <w:t>A、室内检测法</w:t>
      </w:r>
      <w:r>
        <w:tab/>
      </w:r>
      <w:r>
        <w:t>B、室外检测法</w:t>
      </w:r>
    </w:p>
    <w:p>
      <w:pPr>
        <w:pStyle w:val="69"/>
      </w:pPr>
      <w:r>
        <w:tab/>
      </w:r>
      <w:r>
        <w:t>C、屏幕检测法</w:t>
      </w:r>
      <w:r>
        <w:tab/>
      </w:r>
      <w:r>
        <w:t>D、仪器检测法</w:t>
      </w:r>
    </w:p>
    <w:p>
      <w:pPr>
        <w:pStyle w:val="69"/>
      </w:pPr>
      <w:r>
        <w:tab/>
      </w:r>
      <w:r>
        <w:t>E、目测法</w:t>
      </w:r>
    </w:p>
    <w:p>
      <w:pPr>
        <w:pStyle w:val="67"/>
      </w:pPr>
      <w:r>
        <w:t>179、用示波器进行喷油器启动测试时，如果喷油驱动器电路有故障示波器将显示（　　）。</w:t>
      </w:r>
    </w:p>
    <w:p>
      <w:pPr>
        <w:pStyle w:val="68"/>
      </w:pPr>
      <w:r>
        <w:tab/>
      </w:r>
      <w:r>
        <w:t>A、可能一点脉冲信号都没有</w:t>
      </w:r>
    </w:p>
    <w:p>
      <w:pPr>
        <w:pStyle w:val="68"/>
      </w:pPr>
      <w:r>
        <w:tab/>
      </w:r>
      <w:r>
        <w:t>B、有一条0V的直线</w:t>
      </w:r>
    </w:p>
    <w:p>
      <w:pPr>
        <w:pStyle w:val="68"/>
      </w:pPr>
      <w:r>
        <w:tab/>
      </w:r>
      <w:r>
        <w:t>C、只有一条12V电压的水平线(喷油器电源电压)</w:t>
      </w:r>
    </w:p>
    <w:p>
      <w:pPr>
        <w:pStyle w:val="68"/>
      </w:pPr>
      <w:r>
        <w:tab/>
      </w:r>
      <w:r>
        <w:t>D、故障码报3</w:t>
      </w:r>
    </w:p>
    <w:p>
      <w:pPr>
        <w:pStyle w:val="68"/>
      </w:pPr>
      <w:r>
        <w:tab/>
      </w:r>
      <w:r>
        <w:t>E、无故障码</w:t>
      </w:r>
    </w:p>
    <w:p>
      <w:pPr>
        <w:pStyle w:val="67"/>
      </w:pPr>
      <w:r>
        <w:t>180、以下会造成前轮摇摆的原因有（　　）。</w:t>
      </w:r>
    </w:p>
    <w:p>
      <w:pPr>
        <w:pStyle w:val="69"/>
      </w:pPr>
      <w:r>
        <w:tab/>
      </w:r>
      <w:r>
        <w:t>A、转向器装配过松</w:t>
      </w:r>
      <w:r>
        <w:tab/>
      </w:r>
      <w:r>
        <w:t>B、或间隙过大</w:t>
      </w:r>
    </w:p>
    <w:p>
      <w:pPr>
        <w:pStyle w:val="69"/>
      </w:pPr>
      <w:r>
        <w:tab/>
      </w:r>
      <w:r>
        <w:t>C、各转向传动机构连接松动</w:t>
      </w:r>
      <w:r>
        <w:tab/>
      </w:r>
      <w:r>
        <w:t>D、各转向传动机构磨损松旷</w:t>
      </w:r>
    </w:p>
    <w:p>
      <w:pPr>
        <w:pStyle w:val="69"/>
      </w:pPr>
      <w:r>
        <w:tab/>
      </w:r>
      <w:r>
        <w:t>E、轮胎磨损严重</w:t>
      </w:r>
      <w:r>
        <w:tab/>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7EA77A0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2025-03-31T01:24:00Z</dcterms:created>
  <cp:lastModifiedBy>1</cp:lastModifiedBy>
  <dcterms:modified xsi:type="dcterms:W3CDTF">2025-04-10T06:41:48Z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