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fontTable+xml" PartName="/word/fontTable.xml"/>
  <Override ContentType="application/vnd.openxmlformats-officedocument.wordprocessingml.footer+xml" PartName="/word/footer1.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rPr>
          <w:rFonts w:ascii="宋体" w:hAnsi="宋体"/>
        </w:rPr>
      </w:pPr>
      <w:r>
        <w:rPr>
          <w:rFonts w:ascii="宋体" w:hAnsi="宋体" w:eastAsia="宋体" w:cs="Times New Roman"/>
          <w:sz w:val="20"/>
          <w:szCs w:val="24"/>
          <w:lang w:val="en-US" w:eastAsia="en-US" w:bidi="ar-SA"/>
        </w:rPr>
        <w:pict>
          <v:shape id="文本框 592" o:spid="_x0000_s1027" type="#_x0000_t202" style="position:absolute;left:0;margin-left:-0.85pt;margin-top:-2.8pt;height:28.7pt;width:92.55pt;rotation:0f;z-index:251659264;" o:ole="f" fillcolor="#FFFFFF" filled="t" o:preferrelative="t" stroked="t" coordorigin="0,0" coordsize="21600,21600">
            <v:stroke color="#000000" color2="#FFFFFF" miterlimit="2"/>
            <v:imagedata gain="65536f" blacklevel="0f" gamma="0"/>
            <o:lock v:ext="edit" position="f" selection="f" grouping="f" rotation="f" cropping="f" text="f" aspectratio="f"/>
            <v:textbox>
              <w:txbxContent>
                <w:p>
                  <w:r>
                    <w:rPr>
                      <w:rFonts w:hint="eastAsia"/>
                    </w:rPr>
                    <w:t>科目代码：140</w:t>
                  </w:r>
                </w:p>
              </w:txbxContent>
            </v:textbox>
          </v:shape>
        </w:pict>
      </w:r>
      <w:r>
        <w:rPr>
          <w:rFonts w:ascii="宋体" w:hAnsi="宋体" w:eastAsia="宋体" w:cs="Times New Roman"/>
          <w:sz w:val="20"/>
          <w:szCs w:val="24"/>
          <w:lang w:val="en-US" w:eastAsia="en-US" w:bidi="ar-SA"/>
        </w:rPr>
        <w:pict>
          <v:group id="Group 3" o:spid="_x0000_s1028" style="position:absolute;left:0;margin-left:27.2pt;margin-top:70.9pt;height:703.5pt;width:82.5pt;mso-position-horizontal-relative:page;mso-position-vertical-relative:page;rotation:0f;z-index:251658240;" coordorigin="542,1418" coordsize="1650,14070">
            <o:lock v:ext="edit" position="f" selection="f" grouping="f" rotation="f" cropping="f" text="f" aspectratio="f"/>
            <v:group id="Group 4" o:spid="_x0000_s1029" style="position:absolute;left:1832;top:1418;height:14070;width:360;rotation:0f;" coordorigin="1832,1418" coordsize="360,14070">
              <o:lock v:ext="edit" position="f" selection="f" grouping="f" rotation="f" cropping="f" text="f" aspectratio="f"/>
              <v:rect id="Rectangle 5" o:spid="_x0000_s1030" style="position:absolute;left:1832;top:1485;height:14003;width:360;rotation:0f;" o:ole="f" fillcolor="#FFFFFF" filled="f" o:preferrelative="t" stroked="f" coordsize="21600,21600">
                <v:fill on="f" color2="#FFFFFF" focus="0%"/>
                <v:imagedata gain="65536f" blacklevel="0f" gamma="0"/>
                <o:lock v:ext="edit" position="f" selection="f" grouping="f" rotation="f" cropping="f" text="f" aspectratio="f"/>
                <v:textbox inset="0.00pt,0.00pt,0.00pt,0.00pt" style="layout-flow:vertical;mso-layout-flow-alt:bottom-to-top;">
                  <w:txbxContent>
                    <w:p>
                      <w:pPr>
                        <w:ind w:firstLine="1680" w:firstLineChars="800"/>
                        <w:rPr>
                          <w:rFonts w:hint="eastAsia"/>
                        </w:rPr>
                      </w:pPr>
                      <w:r>
                        <w:rPr>
                          <w:rFonts w:hint="eastAsia"/>
                        </w:rPr>
                        <w:t xml:space="preserve">考         生        </w:t>
                      </w:r>
                      <w:r>
                        <w:t xml:space="preserve"> </w:t>
                      </w:r>
                      <w:r>
                        <w:rPr>
                          <w:rFonts w:hint="eastAsia"/>
                        </w:rPr>
                        <w:t xml:space="preserve">答         题         不         准         超         过        </w:t>
                      </w:r>
                      <w:r>
                        <w:t xml:space="preserve"> </w:t>
                      </w:r>
                      <w:r>
                        <w:rPr>
                          <w:rFonts w:hint="eastAsia"/>
                        </w:rPr>
                        <w:t xml:space="preserve">此         线     </w:t>
                      </w:r>
                    </w:p>
                  </w:txbxContent>
                </v:textbox>
              </v:rect>
              <v:line id="Line 6" o:spid="_x0000_s1031" style="position:absolute;left:1126;top:2274;height:0;width:1712;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line id="Line 7" o:spid="_x0000_s1032" style="position:absolute;left:1557;top:5010;height:0;width:850;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line id="Line 8" o:spid="_x0000_s1033" style="position:absolute;left:1557;top:3867;height:0;width:850;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line id="Line 9" o:spid="_x0000_s1034" style="position:absolute;left:1557;top:6177;height:0;width:850;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line id="Line 10" o:spid="_x0000_s1035" style="position:absolute;left:1557;top:7329;height:0;width:850;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line id="Line 11" o:spid="_x0000_s1036" style="position:absolute;left:1557;top:8475;height:0;width:850;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line id="Line 12" o:spid="_x0000_s1037" style="position:absolute;left:1557;top:9668;height:0;width:850;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line id="Line 13" o:spid="_x0000_s1038" style="position:absolute;left:1557;top:10816;height:0;width:850;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line id="Line 14" o:spid="_x0000_s1039" style="position:absolute;left:1557;top:11985;height:0;width:850;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line id="Line 15" o:spid="_x0000_s1040" style="position:absolute;left:1557;top:13101;height:0;width:850;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line id="Line 16" o:spid="_x0000_s1041" style="position:absolute;left:1186;top:14641;height:0;width:1587;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group>
            <v:group id="Group 17" o:spid="_x0000_s1042" style="position:absolute;left:542;top:13711;height:1092;width:850;rotation:0f;" coordorigin="542,13711" coordsize="850,1092">
              <o:lock v:ext="edit" position="f" selection="f" grouping="f" rotation="f" cropping="f" text="f" aspectratio="f"/>
              <v:rect id="Rectangle 18" o:spid="_x0000_s1043" style="position:absolute;left:542;top:13711;height:1092;width:850;rotation:0f;" o:ole="f" fillcolor="#FFFFFF" filled="t" o:preferrelative="t" stroked="t" coordsize="21600,21600">
                <v:stroke color="#000000" color2="#FFFFFF" miterlimit="2"/>
                <v:imagedata gain="65536f" blacklevel="0f" gamma="0"/>
                <o:lock v:ext="edit" position="f" selection="f" grouping="f" rotation="f" cropping="f" text="f" aspectratio="f"/>
                <v:textbox inset="3.40pt,0.00pt,0.00pt,0.00pt" style="layout-flow:vertical;mso-layout-flow-alt:bottom-to-top;">
                  <w:txbxContent>
                    <w:p>
                      <w:pPr>
                        <w:jc w:val="center"/>
                        <w:rPr>
                          <w:rFonts w:hint="eastAsia"/>
                        </w:rPr>
                      </w:pPr>
                      <w:r>
                        <w:rPr>
                          <w:rFonts w:hint="eastAsia"/>
                        </w:rPr>
                        <w:t>地  区</w:t>
                      </w:r>
                    </w:p>
                  </w:txbxContent>
                </v:textbox>
              </v:rect>
              <v:line id="Line 19" o:spid="_x0000_s1044" style="position:absolute;left:417;top:14259;height:0;width:1083;rotation:589824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group>
            <v:group id="Group 20" o:spid="_x0000_s1045" style="position:absolute;left:542;top:5564;height:2241;width:850;rotation:0f;" coordorigin="542,5564" coordsize="850,2241">
              <o:lock v:ext="edit" position="f" selection="f" grouping="f" rotation="f" cropping="f" text="f" aspectratio="f"/>
              <v:rect id="Rectangle 21" o:spid="_x0000_s1046" style="position:absolute;left:542;top:5564;height:2241;width:850;rotation:0f;" o:ole="f" fillcolor="#FFFFFF" filled="t" o:preferrelative="t" stroked="t" coordsize="21600,21600">
                <v:stroke color="#000000" color2="#FFFFFF" miterlimit="2"/>
                <v:imagedata gain="65536f" blacklevel="0f" gamma="0"/>
                <o:lock v:ext="edit" position="f" selection="f" grouping="f" rotation="f" cropping="f" text="f" aspectratio="f"/>
                <v:textbox inset="3.40pt,0.00pt,0.00pt,0.00pt" style="layout-flow:vertical;mso-layout-flow-alt:bottom-to-top;">
                  <w:txbxContent>
                    <w:p>
                      <w:pPr>
                        <w:jc w:val="center"/>
                      </w:pPr>
                      <w:r>
                        <w:rPr>
                          <w:rFonts w:hint="eastAsia"/>
                        </w:rPr>
                        <w:t>姓     名</w:t>
                      </w:r>
                    </w:p>
                  </w:txbxContent>
                </v:textbox>
              </v:rect>
              <v:line id="Line 22" o:spid="_x0000_s1047" style="position:absolute;left:-153;top:6682;height:0;width:2222;rotation:589824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group>
            <v:group id="Group 23" o:spid="_x0000_s1048" style="position:absolute;left:542;top:1756;height:2745;width:850;rotation:0f;" coordorigin="542,1756" coordsize="850,2745">
              <o:lock v:ext="edit" position="f" selection="f" grouping="f" rotation="f" cropping="f" text="f" aspectratio="f"/>
              <v:rect id="Rectangle 24" o:spid="_x0000_s1049" style="position:absolute;left:542;top:1756;height:2745;width:850;rotation:0f;" o:ole="f" fillcolor="#FFFFFF" filled="t" o:preferrelative="t" stroked="t" coordsize="21600,21600">
                <v:stroke color="#000000" color2="#FFFFFF" miterlimit="2"/>
                <v:imagedata gain="65536f" blacklevel="0f" gamma="0"/>
                <o:lock v:ext="edit" position="f" selection="f" grouping="f" rotation="f" cropping="f" text="f" aspectratio="f"/>
                <v:textbox inset="3.40pt,0.00pt,0.00pt,0.00pt" style="layout-flow:vertical;mso-layout-flow-alt:bottom-to-top;">
                  <w:txbxContent>
                    <w:p>
                      <w:pPr>
                        <w:jc w:val="center"/>
                      </w:pPr>
                      <w:r>
                        <w:rPr>
                          <w:rFonts w:hint="eastAsia"/>
                        </w:rPr>
                        <w:t>单</w:t>
                      </w:r>
                      <w:r>
                        <w:t xml:space="preserve"> </w:t>
                      </w:r>
                      <w:r>
                        <w:rPr>
                          <w:rFonts w:hint="eastAsia"/>
                        </w:rPr>
                        <w:t>位</w:t>
                      </w:r>
                      <w:r>
                        <w:t xml:space="preserve"> </w:t>
                      </w:r>
                      <w:r>
                        <w:rPr>
                          <w:rFonts w:hint="eastAsia"/>
                        </w:rPr>
                        <w:t>名</w:t>
                      </w:r>
                      <w:r>
                        <w:t xml:space="preserve"> </w:t>
                      </w:r>
                      <w:r>
                        <w:rPr>
                          <w:rFonts w:hint="eastAsia"/>
                        </w:rPr>
                        <w:t>称</w:t>
                      </w:r>
                    </w:p>
                  </w:txbxContent>
                </v:textbox>
              </v:rect>
              <v:line id="Line 25" o:spid="_x0000_s1050" style="position:absolute;left:-402;top:3127;height:0;width:2733;rotation:589824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group>
            <v:group id="Group 26" o:spid="_x0000_s1051" style="position:absolute;left:542;top:8885;height:3713;width:850;rotation:0f;" coordorigin="542,8885" coordsize="850,3713">
              <o:lock v:ext="edit" position="f" selection="f" grouping="f" rotation="f" cropping="f" text="f" aspectratio="f"/>
              <v:group id="Group 27" o:spid="_x0000_s1052" style="position:absolute;left:542;top:8885;height:3713;width:850;rotation:0f;" coordorigin="542,9091" coordsize="850,3713">
                <o:lock v:ext="edit" position="f" selection="f" grouping="f" rotation="f" cropping="f" text="f" aspectratio="f"/>
                <v:rect id="Rectangle 28" o:spid="_x0000_s1053" style="position:absolute;left:542;top:9093;height:3711;width:850;rotation:0f;" o:ole="f" fillcolor="#FFFFFF" filled="t" o:preferrelative="t" stroked="t" coordsize="21600,21600">
                  <v:stroke color="#000000" color2="#FFFFFF" miterlimit="2"/>
                  <v:imagedata gain="65536f" blacklevel="0f" gamma="0"/>
                  <o:lock v:ext="edit" position="f" selection="f" grouping="f" rotation="f" cropping="f" text="f" aspectratio="f"/>
                  <v:textbox inset="3.40pt,0.00pt,0.00pt,0.00pt" style="layout-flow:vertical;mso-layout-flow-alt:bottom-to-top;">
                    <w:txbxContent>
                      <w:p>
                        <w:pPr>
                          <w:jc w:val="center"/>
                        </w:pPr>
                        <w:r>
                          <w:rPr>
                            <w:rFonts w:hint="eastAsia"/>
                          </w:rPr>
                          <w:t>准</w:t>
                        </w:r>
                        <w:r>
                          <w:t xml:space="preserve"> </w:t>
                        </w:r>
                        <w:r>
                          <w:rPr>
                            <w:rFonts w:hint="eastAsia"/>
                          </w:rPr>
                          <w:t>考</w:t>
                        </w:r>
                        <w:r>
                          <w:t xml:space="preserve"> </w:t>
                        </w:r>
                        <w:r>
                          <w:rPr>
                            <w:rFonts w:hint="eastAsia"/>
                          </w:rPr>
                          <w:t>证</w:t>
                        </w:r>
                        <w:r>
                          <w:t xml:space="preserve"> </w:t>
                        </w:r>
                        <w:r>
                          <w:rPr>
                            <w:rFonts w:hint="eastAsia"/>
                          </w:rPr>
                          <w:t>号</w:t>
                        </w:r>
                      </w:p>
                    </w:txbxContent>
                  </v:textbox>
                </v:rect>
                <v:line id="Line 29" o:spid="_x0000_s1054" style="position:absolute;left:-893;top:10947;height:0;width:3713;rotation:589824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group>
              <v:group id="Group 30" o:spid="_x0000_s1055" style="position:absolute;left:976;top:9072;height:3342;width:403;rotation:0f;" coordorigin="991,9072" coordsize="392,3342">
                <o:lock v:ext="edit" position="f" selection="f" grouping="f" rotation="f" cropping="f" text="f" aspectratio="f"/>
                <v:line id="Line 31" o:spid="_x0000_s1056" style="position:absolute;left:992;top:9072;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32" o:spid="_x0000_s1057" style="position:absolute;left:992;top:9480;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33" o:spid="_x0000_s1058" style="position:absolute;left:991;top:9681;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34" o:spid="_x0000_s1059" style="position:absolute;left:992;top:9867;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35" o:spid="_x0000_s1060" style="position:absolute;left:991;top:10062;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36" o:spid="_x0000_s1061" style="position:absolute;left:992;top:10257;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37" o:spid="_x0000_s1062" style="position:absolute;left:992;top:10461;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38" o:spid="_x0000_s1063" style="position:absolute;left:992;top:10653;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39" o:spid="_x0000_s1064" style="position:absolute;left:992;top:10854;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40" o:spid="_x0000_s1065" style="position:absolute;left:992;top:11040;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41" o:spid="_x0000_s1066" style="position:absolute;left:992;top:11241;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42" o:spid="_x0000_s1067" style="position:absolute;left:992;top:11427;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43" o:spid="_x0000_s1068" style="position:absolute;left:992;top:11634;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44" o:spid="_x0000_s1069" style="position:absolute;left:992;top:11820;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45" o:spid="_x0000_s1070" style="position:absolute;left:991;top:12021;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46" o:spid="_x0000_s1071" style="position:absolute;left:992;top:12207;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47" o:spid="_x0000_s1072" style="position:absolute;left:992;top:12414;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48" o:spid="_x0000_s1073" style="position:absolute;left:992;top:9273;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group>
            </v:group>
          </v:group>
        </w:pict>
      </w:r>
    </w:p>
    <w:p>
      <w:pPr>
        <w:pStyle w:val="43"/>
      </w:pPr>
      <w:r>
        <w:t>家务服务员四级理论知识试卷</w:t>
      </w:r>
    </w:p>
    <w:p>
      <w:pPr>
        <w:pStyle w:val="72"/>
      </w:pPr>
      <w:r>
        <w:t>试卷编码：410010600241-2025040001</w:t>
      </w:r>
    </w:p>
    <w:p>
      <w:pPr>
        <w:pStyle w:val="31"/>
      </w:pPr>
      <w:r>
        <w:t>职    业：家务服务员</w:t>
      </w:r>
    </w:p>
    <w:p>
      <w:pPr>
        <w:pStyle w:val="31"/>
      </w:pPr>
      <w:r>
        <w:t>等    级：四级</w:t>
      </w:r>
    </w:p>
    <w:p>
      <w:pPr>
        <w:pStyle w:val="31"/>
      </w:pPr>
      <w:r>
        <w:t>卷 册 一：理论知识</w:t>
      </w:r>
    </w:p>
    <w:p>
      <w:pPr>
        <w:pStyle w:val="43"/>
      </w:pPr>
      <w:r>
        <w:t>注   意   事   项</w:t>
      </w:r>
    </w:p>
    <w:p>
      <w:pPr>
        <w:pStyle w:val="67"/>
      </w:pPr>
      <w:r>
        <w:t>1、考试时间：</w:t>
      </w:r>
      <w:r>
        <w:rPr>
          <w:rFonts w:hint="eastAsia"/>
          <w:lang w:val="en-US" w:eastAsia="zh-CN"/>
        </w:rPr>
        <w:t>12</w:t>
      </w:r>
      <w:bookmarkStart w:id="0" w:name="_GoBack"/>
      <w:bookmarkEnd w:id="0"/>
      <w:r>
        <w:t>0分钟。</w:t>
      </w:r>
      <w:r>
        <w:br/>
      </w:r>
      <w:r>
        <w:t>2、请首先按要求在试卷的标封处填写您的姓名、准考证号和所在单位的名称。</w:t>
      </w:r>
      <w:r>
        <w:br/>
      </w:r>
      <w:r>
        <w:t>3、请仔细阅读各种题目的回答要求，请在答题卡上采用2B的铅笔填涂。</w:t>
      </w:r>
      <w:r>
        <w:br/>
      </w:r>
      <w:r>
        <w:t>4、不要在试卷上乱写乱画，不要在标封区填写无关的内容。</w:t>
      </w:r>
    </w:p>
    <w:tbl>
      <w:tblPr>
        <w:tblStyle w:val="25"/>
        <w:tblW w:w="5329" w:type="dxa"/>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1009"/>
        <w:gridCol w:w="1440"/>
        <w:gridCol w:w="1440"/>
        <w:gridCol w:w="1440"/>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PrEx>
        <w:trPr>
          <w:trHeight w:val="340" w:hRule="atLeast"/>
          <w:jc w:val="center"/>
        </w:trPr>
        <w:tc>
          <w:tcPr>
            <w:tcW w:w="1009" w:type="dxa"/>
            <w:vAlign w:val="center"/>
          </w:tcPr>
          <w:p>
            <w:pPr>
              <w:jc w:val="center"/>
              <w:rPr>
                <w:rFonts w:ascii="宋体" w:hAnsi="宋体"/>
              </w:rPr>
            </w:pPr>
          </w:p>
        </w:tc>
        <w:tc>
          <w:tcPr>
            <w:tcW w:w="1440" w:type="dxa"/>
            <w:vAlign w:val="center"/>
          </w:tcPr>
          <w:p>
            <w:pPr>
              <w:jc w:val="center"/>
              <w:rPr>
                <w:rFonts w:hint="eastAsia" w:ascii="宋体" w:hAnsi="宋体"/>
              </w:rPr>
            </w:pPr>
            <w:r>
              <w:rPr>
                <w:rFonts w:hint="eastAsia" w:ascii="宋体" w:hAnsi="宋体"/>
              </w:rPr>
              <w:t>一</w:t>
            </w:r>
          </w:p>
        </w:tc>
        <w:tc>
          <w:tcPr>
            <w:tcW w:w="1440" w:type="dxa"/>
            <w:vAlign w:val="center"/>
          </w:tcPr>
          <w:p>
            <w:pPr>
              <w:jc w:val="center"/>
              <w:rPr>
                <w:rFonts w:hint="eastAsia" w:ascii="宋体" w:hAnsi="宋体"/>
              </w:rPr>
            </w:pPr>
            <w:r>
              <w:rPr>
                <w:rFonts w:hint="eastAsia" w:ascii="宋体" w:hAnsi="宋体"/>
              </w:rPr>
              <w:t>二</w:t>
            </w:r>
          </w:p>
        </w:tc>
        <w:tc>
          <w:tcPr>
            <w:tcW w:w="1440" w:type="dxa"/>
            <w:vAlign w:val="center"/>
          </w:tcPr>
          <w:p>
            <w:pPr>
              <w:jc w:val="center"/>
              <w:rPr>
                <w:rFonts w:hint="eastAsia" w:ascii="宋体" w:hAnsi="宋体"/>
              </w:rPr>
            </w:pPr>
            <w:r>
              <w:rPr>
                <w:rFonts w:hint="eastAsia" w:ascii="宋体" w:hAnsi="宋体"/>
              </w:rPr>
              <w:t>总　分</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340" w:hRule="atLeast"/>
          <w:jc w:val="center"/>
        </w:trPr>
        <w:tc>
          <w:tcPr>
            <w:tcW w:w="1009" w:type="dxa"/>
            <w:vAlign w:val="center"/>
          </w:tcPr>
          <w:p>
            <w:pPr>
              <w:jc w:val="center"/>
              <w:rPr>
                <w:rFonts w:hint="eastAsia" w:ascii="宋体" w:hAnsi="宋体"/>
              </w:rPr>
            </w:pPr>
            <w:r>
              <w:rPr>
                <w:rFonts w:hint="eastAsia" w:ascii="宋体" w:hAnsi="宋体"/>
              </w:rPr>
              <w:t>得　分</w:t>
            </w:r>
          </w:p>
        </w:tc>
        <w:tc>
          <w:tcPr>
            <w:tcW w:w="1440" w:type="dxa"/>
            <w:vAlign w:val="center"/>
          </w:tcPr>
          <w:p>
            <w:pPr>
              <w:jc w:val="center"/>
              <w:rPr>
                <w:rFonts w:ascii="宋体" w:hAnsi="宋体"/>
              </w:rPr>
            </w:pPr>
          </w:p>
        </w:tc>
        <w:tc>
          <w:tcPr>
            <w:tcW w:w="1440" w:type="dxa"/>
            <w:vAlign w:val="center"/>
          </w:tcPr>
          <w:p>
            <w:pPr>
              <w:jc w:val="center"/>
              <w:rPr>
                <w:rFonts w:ascii="宋体" w:hAnsi="宋体"/>
              </w:rPr>
            </w:pPr>
          </w:p>
        </w:tc>
        <w:tc>
          <w:tcPr>
            <w:tcW w:w="1440" w:type="dxa"/>
            <w:vAlign w:val="center"/>
          </w:tcPr>
          <w:p>
            <w:pPr>
              <w:jc w:val="center"/>
              <w:rPr>
                <w:rFonts w:ascii="宋体" w:hAnsi="宋体"/>
              </w:rPr>
            </w:pPr>
          </w:p>
        </w:tc>
      </w:tr>
    </w:tbl>
    <w:p>
      <w:pPr>
        <w:rPr>
          <w:rFonts w:ascii="宋体" w:hAnsi="宋体"/>
          <w:lang w:eastAsia="zh-CN"/>
        </w:rPr>
      </w:pPr>
    </w:p>
    <w:tbl>
      <w:tblPr>
        <w:tblStyle w:val="25"/>
        <w:tblW w:w="2448"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left w:w="108" w:type="dxa"/>
          <w:right w:w="108" w:type="dxa"/>
        </w:tblCellMar>
      </w:tblPr>
      <w:tblGrid>
        <w:gridCol w:w="1008"/>
        <w:gridCol w:w="1440"/>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left w:w="108" w:type="dxa"/>
            <w:right w:w="108" w:type="dxa"/>
          </w:tblCellMar>
        </w:tblPrEx>
        <w:trPr>
          <w:cantSplit/>
          <w:trHeight w:val="361" w:hRule="atLeast"/>
        </w:trPr>
        <w:tc>
          <w:tcPr>
            <w:tcW w:w="1008" w:type="dxa"/>
            <w:vAlign w:val="center"/>
          </w:tcPr>
          <w:p>
            <w:pPr>
              <w:keepNext/>
              <w:jc w:val="center"/>
            </w:pPr>
            <w:r>
              <w:rPr>
                <w:rFonts w:hint="eastAsia"/>
              </w:rPr>
              <w:t>得　分</w:t>
            </w:r>
          </w:p>
        </w:tc>
        <w:tc>
          <w:tcPr>
            <w:tcW w:w="1440" w:type="dxa"/>
            <w:vAlign w:val="center"/>
          </w:tcPr>
          <w:p>
            <w:pPr>
              <w:keepNext/>
              <w:jc w:val="cente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left w:w="108" w:type="dxa"/>
            <w:right w:w="108" w:type="dxa"/>
          </w:tblCellMar>
        </w:tblPrEx>
        <w:trPr>
          <w:cantSplit/>
          <w:trHeight w:val="361" w:hRule="atLeast"/>
        </w:trPr>
        <w:tc>
          <w:tcPr>
            <w:tcW w:w="1008" w:type="dxa"/>
            <w:vAlign w:val="center"/>
          </w:tcPr>
          <w:p>
            <w:pPr>
              <w:keepNext/>
              <w:jc w:val="center"/>
            </w:pPr>
            <w:r>
              <w:rPr>
                <w:rFonts w:hint="eastAsia"/>
              </w:rPr>
              <w:t>评分人</w:t>
            </w:r>
          </w:p>
        </w:tc>
        <w:tc>
          <w:tcPr>
            <w:tcW w:w="1440" w:type="dxa"/>
            <w:vAlign w:val="center"/>
          </w:tcPr>
          <w:p>
            <w:pPr>
              <w:keepNext/>
              <w:jc w:val="center"/>
            </w:pPr>
          </w:p>
        </w:tc>
      </w:tr>
    </w:tbl>
    <w:p>
      <w:pPr>
        <w:pStyle w:val="71"/>
      </w:pPr>
      <w:r>
        <w:t>一、单选题（每题0.5分，共80分。）</w:t>
      </w:r>
    </w:p>
    <w:p>
      <w:pPr>
        <w:pStyle w:val="67"/>
      </w:pPr>
      <w:r>
        <w:t>1、鸡肉可加工成形的种类（　　）。</w:t>
      </w:r>
    </w:p>
    <w:p>
      <w:pPr>
        <w:pStyle w:val="68"/>
      </w:pPr>
      <w:r>
        <w:tab/>
      </w:r>
      <w:r>
        <w:t>A、丁、丝、粒、片、蓉、球</w:t>
      </w:r>
    </w:p>
    <w:p>
      <w:pPr>
        <w:pStyle w:val="68"/>
      </w:pPr>
      <w:r>
        <w:tab/>
      </w:r>
      <w:r>
        <w:t>B、丁、丝、粒、片、蓉、脯</w:t>
      </w:r>
    </w:p>
    <w:p>
      <w:pPr>
        <w:pStyle w:val="68"/>
      </w:pPr>
      <w:r>
        <w:tab/>
      </w:r>
      <w:r>
        <w:t>C、丁、丝、粒、片、球、脯、块、条</w:t>
      </w:r>
    </w:p>
    <w:p>
      <w:pPr>
        <w:pStyle w:val="68"/>
      </w:pPr>
      <w:r>
        <w:tab/>
      </w:r>
      <w:r>
        <w:t>D、丁、丝、粒、片、球、脯</w:t>
      </w:r>
    </w:p>
    <w:p>
      <w:pPr>
        <w:pStyle w:val="67"/>
      </w:pPr>
      <w:r>
        <w:t>2、在烹饪工艺中，配菜的准确涵义是（　　）。</w:t>
      </w:r>
    </w:p>
    <w:p>
      <w:pPr>
        <w:pStyle w:val="68"/>
      </w:pPr>
      <w:r>
        <w:tab/>
      </w:r>
      <w:r>
        <w:t>A、菜肴设计时的配菜和日常工作中的配料</w:t>
      </w:r>
    </w:p>
    <w:p>
      <w:pPr>
        <w:pStyle w:val="68"/>
      </w:pPr>
      <w:r>
        <w:tab/>
      </w:r>
      <w:r>
        <w:t>B、原料切配和菜肴设计时的配菜</w:t>
      </w:r>
    </w:p>
    <w:p>
      <w:pPr>
        <w:pStyle w:val="68"/>
      </w:pPr>
      <w:r>
        <w:tab/>
      </w:r>
      <w:r>
        <w:t>C、日常工作中的配料和“执单”</w:t>
      </w:r>
    </w:p>
    <w:p>
      <w:pPr>
        <w:pStyle w:val="68"/>
      </w:pPr>
      <w:r>
        <w:tab/>
      </w:r>
      <w:r>
        <w:t>D、原料搭配和成本核算</w:t>
      </w:r>
    </w:p>
    <w:p>
      <w:pPr>
        <w:pStyle w:val="67"/>
      </w:pPr>
      <w:r>
        <w:t>3、配菜可基本确定菜肴的（　　）。</w:t>
      </w:r>
    </w:p>
    <w:p>
      <w:pPr>
        <w:pStyle w:val="69"/>
      </w:pPr>
      <w:r>
        <w:tab/>
      </w:r>
      <w:r>
        <w:t>A、色、香、味、形、营养</w:t>
      </w:r>
      <w:r>
        <w:tab/>
      </w:r>
      <w:r>
        <w:t>B、色、形、器、营养</w:t>
      </w:r>
    </w:p>
    <w:p>
      <w:pPr>
        <w:pStyle w:val="69"/>
      </w:pPr>
      <w:r>
        <w:tab/>
      </w:r>
      <w:r>
        <w:t>C、营养、色、售价、形</w:t>
      </w:r>
      <w:r>
        <w:tab/>
      </w:r>
      <w:r>
        <w:t>D、色、售价、形、香</w:t>
      </w:r>
    </w:p>
    <w:p>
      <w:pPr>
        <w:pStyle w:val="67"/>
      </w:pPr>
      <w:r>
        <w:t>4、配菜的基本方法分为（　　）等几种。</w:t>
      </w:r>
    </w:p>
    <w:p>
      <w:pPr>
        <w:pStyle w:val="68"/>
      </w:pPr>
      <w:r>
        <w:tab/>
      </w:r>
      <w:r>
        <w:t>A、配散单菜配菜和配筵席菜配菜</w:t>
      </w:r>
    </w:p>
    <w:p>
      <w:pPr>
        <w:pStyle w:val="68"/>
      </w:pPr>
      <w:r>
        <w:tab/>
      </w:r>
      <w:r>
        <w:t>B、热菜配菜和冷菜配菜</w:t>
      </w:r>
    </w:p>
    <w:p>
      <w:pPr>
        <w:pStyle w:val="68"/>
      </w:pPr>
      <w:r>
        <w:tab/>
      </w:r>
      <w:r>
        <w:t>C、荤菜配菜和素菜配菜</w:t>
      </w:r>
    </w:p>
    <w:p>
      <w:pPr>
        <w:pStyle w:val="68"/>
      </w:pPr>
      <w:r>
        <w:tab/>
      </w:r>
      <w:r>
        <w:t>D、热菜配菜、冷菜配菜和半制成品配菜</w:t>
      </w:r>
    </w:p>
    <w:p>
      <w:pPr>
        <w:pStyle w:val="67"/>
      </w:pPr>
      <w:r>
        <w:t>5、以下各项描述，不属于料头作用的是（　　）。</w:t>
      </w:r>
    </w:p>
    <w:p>
      <w:pPr>
        <w:pStyle w:val="68"/>
      </w:pPr>
      <w:r>
        <w:tab/>
      </w:r>
      <w:r>
        <w:t>A、丰富菜肴的色彩，使菜肴美观</w:t>
      </w:r>
    </w:p>
    <w:p>
      <w:pPr>
        <w:pStyle w:val="68"/>
      </w:pPr>
      <w:r>
        <w:tab/>
      </w:r>
      <w:r>
        <w:t>B、便于识别菜肴的烹调方法和味料搭配，提高工作效率</w:t>
      </w:r>
    </w:p>
    <w:p>
      <w:pPr>
        <w:pStyle w:val="68"/>
      </w:pPr>
      <w:r>
        <w:tab/>
      </w:r>
      <w:r>
        <w:t>C、增加菜肴的香气滋味，增加锅气</w:t>
      </w:r>
    </w:p>
    <w:p>
      <w:pPr>
        <w:pStyle w:val="68"/>
      </w:pPr>
      <w:r>
        <w:tab/>
      </w:r>
      <w:r>
        <w:t>D、提高菜肴的档次</w:t>
      </w:r>
    </w:p>
    <w:p>
      <w:pPr>
        <w:pStyle w:val="67"/>
      </w:pPr>
      <w:r>
        <w:t>6、表面平整，透气性较大，纵横向有较好的延伸性，但织物易脱散，卷边性大的是（　　）。</w:t>
      </w:r>
    </w:p>
    <w:p>
      <w:pPr>
        <w:pStyle w:val="70"/>
      </w:pPr>
      <w:r>
        <w:tab/>
      </w:r>
      <w:r>
        <w:t>A、纬平针织物</w:t>
      </w:r>
      <w:r>
        <w:tab/>
      </w:r>
      <w:r>
        <w:t>B、针织物</w:t>
      </w:r>
      <w:r>
        <w:tab/>
      </w:r>
      <w:r>
        <w:t>C、罗纹织物</w:t>
      </w:r>
      <w:r>
        <w:tab/>
      </w:r>
      <w:r>
        <w:t>D、平纹织物</w:t>
      </w:r>
    </w:p>
    <w:p>
      <w:pPr>
        <w:pStyle w:val="67"/>
      </w:pPr>
      <w:r>
        <w:t>7、按来源的不同，盐可分为海盐、（　　）、井盐、矿盐等几种。</w:t>
      </w:r>
    </w:p>
    <w:p>
      <w:pPr>
        <w:pStyle w:val="70"/>
      </w:pPr>
      <w:r>
        <w:tab/>
      </w:r>
      <w:r>
        <w:t>A、粗盐</w:t>
      </w:r>
      <w:r>
        <w:tab/>
      </w:r>
      <w:r>
        <w:t>B、湖盐</w:t>
      </w:r>
      <w:r>
        <w:tab/>
      </w:r>
      <w:r>
        <w:t>C、河盐</w:t>
      </w:r>
      <w:r>
        <w:tab/>
      </w:r>
      <w:r>
        <w:t>D、溪盐</w:t>
      </w:r>
    </w:p>
    <w:p>
      <w:pPr>
        <w:pStyle w:val="67"/>
      </w:pPr>
      <w:r>
        <w:t>8、扒鸭的加工方法是（　　）。</w:t>
      </w:r>
    </w:p>
    <w:p>
      <w:pPr>
        <w:pStyle w:val="68"/>
      </w:pPr>
      <w:r>
        <w:tab/>
      </w:r>
      <w:r>
        <w:t>A、斩去二节翼、背部斩“十字”、敲断四柱骨、去除鸭尾臊、切去下巴</w:t>
      </w:r>
    </w:p>
    <w:p>
      <w:pPr>
        <w:pStyle w:val="68"/>
      </w:pPr>
      <w:r>
        <w:tab/>
      </w:r>
      <w:r>
        <w:t>B、斩去二节翼、背部斩“十字”、敲断四柱骨、去除鸭尾</w:t>
      </w:r>
    </w:p>
    <w:p>
      <w:pPr>
        <w:pStyle w:val="68"/>
      </w:pPr>
      <w:r>
        <w:tab/>
      </w:r>
      <w:r>
        <w:t>C、斩去二节翼、背部斩“十字”、敲断四柱骨、切去下巴</w:t>
      </w:r>
    </w:p>
    <w:p>
      <w:pPr>
        <w:pStyle w:val="68"/>
      </w:pPr>
      <w:r>
        <w:tab/>
      </w:r>
      <w:r>
        <w:t>D、背部斩“十字”、敲断四柱骨、去除鸭尾臊、切去下巴</w:t>
      </w:r>
    </w:p>
    <w:p>
      <w:pPr>
        <w:pStyle w:val="67"/>
      </w:pPr>
      <w:r>
        <w:t>9、除尽污秽杂质，满足（　　）要求，是水产品初步加工的基本要求。</w:t>
      </w:r>
    </w:p>
    <w:p>
      <w:pPr>
        <w:pStyle w:val="70"/>
      </w:pPr>
      <w:r>
        <w:tab/>
      </w:r>
      <w:r>
        <w:t>A、烹调工艺</w:t>
      </w:r>
      <w:r>
        <w:tab/>
      </w:r>
      <w:r>
        <w:t>B、食品营养</w:t>
      </w:r>
      <w:r>
        <w:tab/>
      </w:r>
      <w:r>
        <w:t>C、食品卫生</w:t>
      </w:r>
      <w:r>
        <w:tab/>
      </w:r>
      <w:r>
        <w:t>D、整齐美观</w:t>
      </w:r>
    </w:p>
    <w:p>
      <w:pPr>
        <w:pStyle w:val="67"/>
      </w:pPr>
      <w:r>
        <w:t>10、煲发是把干货原料放入锅内热水中连续加热，它能够（　　）。</w:t>
      </w:r>
    </w:p>
    <w:p>
      <w:pPr>
        <w:pStyle w:val="68"/>
      </w:pPr>
      <w:r>
        <w:tab/>
      </w:r>
      <w:r>
        <w:t>A、提高干货涨发的净料率</w:t>
      </w:r>
    </w:p>
    <w:p>
      <w:pPr>
        <w:pStyle w:val="68"/>
      </w:pPr>
      <w:r>
        <w:tab/>
      </w:r>
      <w:r>
        <w:t>B、促进干货吸水回软，并可去除干货杂质异味</w:t>
      </w:r>
    </w:p>
    <w:p>
      <w:pPr>
        <w:pStyle w:val="68"/>
      </w:pPr>
      <w:r>
        <w:tab/>
      </w:r>
      <w:r>
        <w:t>C、除去干货里的有毒物质</w:t>
      </w:r>
    </w:p>
    <w:p>
      <w:pPr>
        <w:pStyle w:val="68"/>
      </w:pPr>
      <w:r>
        <w:tab/>
      </w:r>
      <w:r>
        <w:t>D、使干货外观膨胀美观</w:t>
      </w:r>
    </w:p>
    <w:p>
      <w:pPr>
        <w:pStyle w:val="67"/>
      </w:pPr>
      <w:r>
        <w:t>11、为了防止蔬菜的营养流失，加工蔬菜时应（　　）。</w:t>
      </w:r>
    </w:p>
    <w:p>
      <w:pPr>
        <w:pStyle w:val="70"/>
      </w:pPr>
      <w:r>
        <w:tab/>
      </w:r>
      <w:r>
        <w:t>A、先切后洗</w:t>
      </w:r>
      <w:r>
        <w:tab/>
      </w:r>
      <w:r>
        <w:t>B、先烹后切</w:t>
      </w:r>
      <w:r>
        <w:tab/>
      </w:r>
      <w:r>
        <w:t>C、先洗后切</w:t>
      </w:r>
      <w:r>
        <w:tab/>
      </w:r>
      <w:r>
        <w:t>D、只洗不切</w:t>
      </w:r>
    </w:p>
    <w:p>
      <w:pPr>
        <w:pStyle w:val="67"/>
      </w:pPr>
      <w:r>
        <w:t>12、关于干货涨发的冷水发方法的使用，正确的是（　　）。</w:t>
      </w:r>
    </w:p>
    <w:p>
      <w:pPr>
        <w:pStyle w:val="68"/>
      </w:pPr>
      <w:r>
        <w:tab/>
      </w:r>
      <w:r>
        <w:t>A、浸发也会与其他加工涨发方法结合使用</w:t>
      </w:r>
    </w:p>
    <w:p>
      <w:pPr>
        <w:pStyle w:val="68"/>
      </w:pPr>
      <w:r>
        <w:tab/>
      </w:r>
      <w:r>
        <w:t>B、漂发可以除去原料异味和油脂，难除杂质和泥砂</w:t>
      </w:r>
    </w:p>
    <w:p>
      <w:pPr>
        <w:pStyle w:val="68"/>
      </w:pPr>
      <w:r>
        <w:tab/>
      </w:r>
      <w:r>
        <w:t>C、浸发适用于质地比较结实、胶质重的干货原料</w:t>
      </w:r>
    </w:p>
    <w:p>
      <w:pPr>
        <w:pStyle w:val="68"/>
      </w:pPr>
      <w:r>
        <w:tab/>
      </w:r>
      <w:r>
        <w:t>D、原料浸的时间越长，越能浸发透身，滋味也越好</w:t>
      </w:r>
    </w:p>
    <w:p>
      <w:pPr>
        <w:pStyle w:val="67"/>
      </w:pPr>
      <w:r>
        <w:t>13、上汤时必须注意的要领，以下各选项中错误的是（　　）。</w:t>
      </w:r>
    </w:p>
    <w:p>
      <w:pPr>
        <w:pStyle w:val="68"/>
      </w:pPr>
      <w:r>
        <w:tab/>
      </w:r>
      <w:r>
        <w:t>A、冷水下肉料</w:t>
      </w:r>
    </w:p>
    <w:p>
      <w:pPr>
        <w:pStyle w:val="68"/>
      </w:pPr>
      <w:r>
        <w:tab/>
      </w:r>
      <w:r>
        <w:t>B、起汤前先撇清浮油</w:t>
      </w:r>
    </w:p>
    <w:p>
      <w:pPr>
        <w:pStyle w:val="68"/>
      </w:pPr>
      <w:r>
        <w:tab/>
      </w:r>
      <w:r>
        <w:t>C、选用新鲜肉料并清洗干净原料用量要固定</w:t>
      </w:r>
    </w:p>
    <w:p>
      <w:pPr>
        <w:pStyle w:val="68"/>
      </w:pPr>
      <w:r>
        <w:tab/>
      </w:r>
      <w:r>
        <w:t>D、全部选用禽肉最好</w:t>
      </w:r>
    </w:p>
    <w:p>
      <w:pPr>
        <w:pStyle w:val="67"/>
      </w:pPr>
      <w:r>
        <w:t>14、家务服务员应做到的“五自”是（　　）。</w:t>
      </w:r>
    </w:p>
    <w:p>
      <w:pPr>
        <w:pStyle w:val="68"/>
      </w:pPr>
      <w:r>
        <w:tab/>
      </w:r>
      <w:r>
        <w:t>A、自大、自爱、自信、自主、自强</w:t>
      </w:r>
    </w:p>
    <w:p>
      <w:pPr>
        <w:pStyle w:val="68"/>
      </w:pPr>
      <w:r>
        <w:tab/>
      </w:r>
      <w:r>
        <w:t>B、自尊、自爱、自卑、自暴、自强</w:t>
      </w:r>
    </w:p>
    <w:p>
      <w:pPr>
        <w:pStyle w:val="68"/>
      </w:pPr>
      <w:r>
        <w:tab/>
      </w:r>
      <w:r>
        <w:t>C、自尊、自爱、自信、自立、自强</w:t>
      </w:r>
    </w:p>
    <w:p>
      <w:pPr>
        <w:pStyle w:val="68"/>
      </w:pPr>
      <w:r>
        <w:tab/>
      </w:r>
      <w:r>
        <w:t>D、自尊、自爱、自弃、自立、自强</w:t>
      </w:r>
    </w:p>
    <w:p>
      <w:pPr>
        <w:pStyle w:val="67"/>
      </w:pPr>
      <w:r>
        <w:t>15、守时守信、（　　）、勤奋好学、精益求精，是家务服务员的职业道德之一。</w:t>
      </w:r>
    </w:p>
    <w:p>
      <w:pPr>
        <w:pStyle w:val="70"/>
      </w:pPr>
      <w:r>
        <w:tab/>
      </w:r>
      <w:r>
        <w:t>A、自作主张</w:t>
      </w:r>
      <w:r>
        <w:tab/>
      </w:r>
      <w:r>
        <w:t>B、得过且过</w:t>
      </w:r>
      <w:r>
        <w:tab/>
      </w:r>
      <w:r>
        <w:t>C、马虎应付</w:t>
      </w:r>
      <w:r>
        <w:tab/>
      </w:r>
      <w:r>
        <w:t>D、尊老爱幼</w:t>
      </w:r>
    </w:p>
    <w:p>
      <w:pPr>
        <w:pStyle w:val="67"/>
      </w:pPr>
      <w:r>
        <w:t>16、（　　），就是注重个人修养，待人接物要文明礼貌，不做粗俗鲁莽、有损社会公德的事。</w:t>
      </w:r>
    </w:p>
    <w:p>
      <w:pPr>
        <w:pStyle w:val="69"/>
      </w:pPr>
      <w:r>
        <w:tab/>
      </w:r>
      <w:r>
        <w:t>A、讲文明、讲礼貌</w:t>
      </w:r>
      <w:r>
        <w:tab/>
      </w:r>
      <w:r>
        <w:t>B、讲道理</w:t>
      </w:r>
    </w:p>
    <w:p>
      <w:pPr>
        <w:pStyle w:val="69"/>
      </w:pPr>
      <w:r>
        <w:tab/>
      </w:r>
      <w:r>
        <w:t>C、讲信用</w:t>
      </w:r>
      <w:r>
        <w:tab/>
      </w:r>
      <w:r>
        <w:t>D、讲效益</w:t>
      </w:r>
    </w:p>
    <w:p>
      <w:pPr>
        <w:pStyle w:val="67"/>
      </w:pPr>
      <w:r>
        <w:t>17、职业道德是道德（　　）。</w:t>
      </w:r>
    </w:p>
    <w:p>
      <w:pPr>
        <w:pStyle w:val="69"/>
      </w:pPr>
      <w:r>
        <w:tab/>
      </w:r>
      <w:r>
        <w:t>A、重要组成部分</w:t>
      </w:r>
      <w:r>
        <w:tab/>
      </w:r>
      <w:r>
        <w:t>B、重要特点</w:t>
      </w:r>
    </w:p>
    <w:p>
      <w:pPr>
        <w:pStyle w:val="69"/>
      </w:pPr>
      <w:r>
        <w:tab/>
      </w:r>
      <w:r>
        <w:t>C、一般表现</w:t>
      </w:r>
      <w:r>
        <w:tab/>
      </w:r>
      <w:r>
        <w:t>D、社会现象</w:t>
      </w:r>
    </w:p>
    <w:p>
      <w:pPr>
        <w:pStyle w:val="67"/>
      </w:pPr>
      <w:r>
        <w:t>18、私人之间的通信自由和通信秘密（　　）法律保护。</w:t>
      </w:r>
    </w:p>
    <w:p>
      <w:pPr>
        <w:pStyle w:val="70"/>
      </w:pPr>
      <w:r>
        <w:tab/>
      </w:r>
      <w:r>
        <w:t>A、不受</w:t>
      </w:r>
      <w:r>
        <w:tab/>
      </w:r>
      <w:r>
        <w:t>B、受</w:t>
      </w:r>
      <w:r>
        <w:tab/>
      </w:r>
      <w:r>
        <w:t>C、不一定受</w:t>
      </w:r>
      <w:r>
        <w:tab/>
      </w:r>
      <w:r>
        <w:t>D、可能受</w:t>
      </w:r>
    </w:p>
    <w:p>
      <w:pPr>
        <w:pStyle w:val="67"/>
      </w:pPr>
      <w:r>
        <w:t>19、下列关于职业道德的说法，正确的是（　　）。</w:t>
      </w:r>
    </w:p>
    <w:p>
      <w:pPr>
        <w:pStyle w:val="68"/>
      </w:pPr>
      <w:r>
        <w:tab/>
      </w:r>
      <w:r>
        <w:t>A、职业道德与人格无关</w:t>
      </w:r>
    </w:p>
    <w:p>
      <w:pPr>
        <w:pStyle w:val="68"/>
      </w:pPr>
      <w:r>
        <w:tab/>
      </w:r>
      <w:r>
        <w:t>B、职业道德的养成只能靠教化</w:t>
      </w:r>
    </w:p>
    <w:p>
      <w:pPr>
        <w:pStyle w:val="68"/>
      </w:pPr>
      <w:r>
        <w:tab/>
      </w:r>
      <w:r>
        <w:t>C、职业道德的提高与个人的利益无关</w:t>
      </w:r>
    </w:p>
    <w:p>
      <w:pPr>
        <w:pStyle w:val="68"/>
      </w:pPr>
      <w:r>
        <w:tab/>
      </w:r>
      <w:r>
        <w:t>D、职业道德从一个侧面反映人的整体道德素质</w:t>
      </w:r>
    </w:p>
    <w:p>
      <w:pPr>
        <w:pStyle w:val="67"/>
      </w:pPr>
      <w:r>
        <w:t>20、（　　）是一切公民、从事任何职业的劳动者都必须具备的基本道德规范。</w:t>
      </w:r>
    </w:p>
    <w:p>
      <w:pPr>
        <w:pStyle w:val="70"/>
      </w:pPr>
      <w:r>
        <w:tab/>
      </w:r>
      <w:r>
        <w:t>A、不涉家私</w:t>
      </w:r>
      <w:r>
        <w:tab/>
      </w:r>
      <w:r>
        <w:t>B、按时上班</w:t>
      </w:r>
      <w:r>
        <w:tab/>
      </w:r>
      <w:r>
        <w:t>C、勤俭节约</w:t>
      </w:r>
      <w:r>
        <w:tab/>
      </w:r>
      <w:r>
        <w:t>D、遵纪守法</w:t>
      </w:r>
    </w:p>
    <w:p>
      <w:pPr>
        <w:pStyle w:val="67"/>
      </w:pPr>
      <w:r>
        <w:t>21、家务服务员工作绩效评估必考内容不包括（　　）。</w:t>
      </w:r>
    </w:p>
    <w:p>
      <w:pPr>
        <w:pStyle w:val="69"/>
      </w:pPr>
      <w:r>
        <w:tab/>
      </w:r>
      <w:r>
        <w:t>A、职业基础</w:t>
      </w:r>
      <w:r>
        <w:tab/>
      </w:r>
      <w:r>
        <w:t>B、家庭餐制作</w:t>
      </w:r>
    </w:p>
    <w:p>
      <w:pPr>
        <w:pStyle w:val="69"/>
      </w:pPr>
      <w:r>
        <w:tab/>
      </w:r>
      <w:r>
        <w:t>C、洗烫保管衣物</w:t>
      </w:r>
      <w:r>
        <w:tab/>
      </w:r>
      <w:r>
        <w:t>D、家庭早教</w:t>
      </w:r>
    </w:p>
    <w:p>
      <w:pPr>
        <w:pStyle w:val="67"/>
      </w:pPr>
      <w:r>
        <w:t>22、（　　）属于思想意识和行为规范，属于上层建筑。</w:t>
      </w:r>
    </w:p>
    <w:p>
      <w:pPr>
        <w:pStyle w:val="70"/>
      </w:pPr>
      <w:r>
        <w:tab/>
      </w:r>
      <w:r>
        <w:t>A、道德</w:t>
      </w:r>
      <w:r>
        <w:tab/>
      </w:r>
      <w:r>
        <w:t>B、行为</w:t>
      </w:r>
      <w:r>
        <w:tab/>
      </w:r>
      <w:r>
        <w:t>C、准则</w:t>
      </w:r>
      <w:r>
        <w:tab/>
      </w:r>
      <w:r>
        <w:t>D、宪法</w:t>
      </w:r>
    </w:p>
    <w:p>
      <w:pPr>
        <w:pStyle w:val="67"/>
      </w:pPr>
      <w:r>
        <w:t>23、回族群众多信仰伊斯兰教，因此，他们拒绝吃（　　）。</w:t>
      </w:r>
    </w:p>
    <w:p>
      <w:pPr>
        <w:pStyle w:val="70"/>
      </w:pPr>
      <w:r>
        <w:tab/>
      </w:r>
      <w:r>
        <w:t>A、牛肉</w:t>
      </w:r>
      <w:r>
        <w:tab/>
      </w:r>
      <w:r>
        <w:t>B、羊肉</w:t>
      </w:r>
      <w:r>
        <w:tab/>
      </w:r>
      <w:r>
        <w:t>C、烤馕</w:t>
      </w:r>
      <w:r>
        <w:tab/>
      </w:r>
      <w:r>
        <w:t>D、猪肉</w:t>
      </w:r>
    </w:p>
    <w:p>
      <w:pPr>
        <w:pStyle w:val="67"/>
      </w:pPr>
      <w:r>
        <w:t>24、（　　）是以冬笋或春笋经蒸、烘干、熏磺等加工而成，因其形、色泽似玉兰花瓣而得名。</w:t>
      </w:r>
    </w:p>
    <w:p>
      <w:pPr>
        <w:pStyle w:val="70"/>
      </w:pPr>
      <w:r>
        <w:tab/>
      </w:r>
      <w:r>
        <w:t>A、木耳</w:t>
      </w:r>
      <w:r>
        <w:tab/>
      </w:r>
      <w:r>
        <w:t>B、笋片</w:t>
      </w:r>
      <w:r>
        <w:tab/>
      </w:r>
      <w:r>
        <w:t>C、黄花菜</w:t>
      </w:r>
      <w:r>
        <w:tab/>
      </w:r>
      <w:r>
        <w:t>D、玉兰片</w:t>
      </w:r>
    </w:p>
    <w:p>
      <w:pPr>
        <w:pStyle w:val="67"/>
      </w:pPr>
      <w:r>
        <w:t>25、以下不属于家务服务员安全常识内容的是（　　）。</w:t>
      </w:r>
    </w:p>
    <w:p>
      <w:pPr>
        <w:pStyle w:val="69"/>
      </w:pPr>
      <w:r>
        <w:tab/>
      </w:r>
      <w:r>
        <w:t>A、居家安全常识</w:t>
      </w:r>
      <w:r>
        <w:tab/>
      </w:r>
      <w:r>
        <w:t>B、出行常识</w:t>
      </w:r>
    </w:p>
    <w:p>
      <w:pPr>
        <w:pStyle w:val="69"/>
      </w:pPr>
      <w:r>
        <w:tab/>
      </w:r>
      <w:r>
        <w:t>C、电脑安全常识</w:t>
      </w:r>
      <w:r>
        <w:tab/>
      </w:r>
      <w:r>
        <w:t>D、紧急呼救常识</w:t>
      </w:r>
    </w:p>
    <w:p>
      <w:pPr>
        <w:pStyle w:val="67"/>
      </w:pPr>
      <w:r>
        <w:t>26、（　　）是从花生仁中提取出的油脂，一般呈淡黄色或橙黄色，色泽清亮透明。</w:t>
      </w:r>
    </w:p>
    <w:p>
      <w:pPr>
        <w:pStyle w:val="70"/>
      </w:pPr>
      <w:r>
        <w:tab/>
      </w:r>
      <w:r>
        <w:t>A、花生油</w:t>
      </w:r>
      <w:r>
        <w:tab/>
      </w:r>
      <w:r>
        <w:t>B、菜籽油</w:t>
      </w:r>
      <w:r>
        <w:tab/>
      </w:r>
      <w:r>
        <w:t>C、豆油</w:t>
      </w:r>
      <w:r>
        <w:tab/>
      </w:r>
      <w:r>
        <w:t>D、葵花籽油</w:t>
      </w:r>
    </w:p>
    <w:p>
      <w:pPr>
        <w:pStyle w:val="67"/>
      </w:pPr>
      <w:r>
        <w:t>27、厨房的清洁标准中，错误的是（　　）。</w:t>
      </w:r>
    </w:p>
    <w:p>
      <w:pPr>
        <w:pStyle w:val="68"/>
      </w:pPr>
      <w:r>
        <w:tab/>
      </w:r>
      <w:r>
        <w:t>A、异味，物品摆放整齐，清洁、明亮</w:t>
      </w:r>
    </w:p>
    <w:p>
      <w:pPr>
        <w:pStyle w:val="68"/>
      </w:pPr>
      <w:r>
        <w:tab/>
      </w:r>
      <w:r>
        <w:t>B、菜刀生熟不分开，每月消毒一次</w:t>
      </w:r>
    </w:p>
    <w:p>
      <w:pPr>
        <w:pStyle w:val="68"/>
      </w:pPr>
      <w:r>
        <w:tab/>
      </w:r>
      <w:r>
        <w:t>C、玻璃器皿，无水痕，无手纹，达到光洁，定期消毒</w:t>
      </w:r>
    </w:p>
    <w:p>
      <w:pPr>
        <w:pStyle w:val="68"/>
      </w:pPr>
      <w:r>
        <w:tab/>
      </w:r>
      <w:r>
        <w:t>D、门窗正反面干净无划痕，无水迹，把手清洁光亮，使用状态完好</w:t>
      </w:r>
    </w:p>
    <w:p>
      <w:pPr>
        <w:pStyle w:val="67"/>
      </w:pPr>
      <w:r>
        <w:t>28、社会主义职业道德以（　　）为核心。</w:t>
      </w:r>
    </w:p>
    <w:p>
      <w:pPr>
        <w:pStyle w:val="69"/>
      </w:pPr>
      <w:r>
        <w:tab/>
      </w:r>
      <w:r>
        <w:t>A、全心全意为人民服务</w:t>
      </w:r>
      <w:r>
        <w:tab/>
      </w:r>
      <w:r>
        <w:t>B、自我</w:t>
      </w:r>
    </w:p>
    <w:p>
      <w:pPr>
        <w:pStyle w:val="69"/>
      </w:pPr>
      <w:r>
        <w:tab/>
      </w:r>
      <w:r>
        <w:t>C、劳动态度</w:t>
      </w:r>
      <w:r>
        <w:tab/>
      </w:r>
      <w:r>
        <w:t>D、社会主义公有制</w:t>
      </w:r>
    </w:p>
    <w:p>
      <w:pPr>
        <w:pStyle w:val="67"/>
      </w:pPr>
      <w:r>
        <w:t>29、家务服务员工作好坏，（　　）是主要的、直接的评价者。</w:t>
      </w:r>
    </w:p>
    <w:p>
      <w:pPr>
        <w:pStyle w:val="70"/>
      </w:pPr>
      <w:r>
        <w:tab/>
      </w:r>
      <w:r>
        <w:t>A、父母</w:t>
      </w:r>
      <w:r>
        <w:tab/>
      </w:r>
      <w:r>
        <w:t>B、职业介绍所</w:t>
      </w:r>
      <w:r>
        <w:tab/>
      </w:r>
      <w:r>
        <w:t>C、家政公司</w:t>
      </w:r>
      <w:r>
        <w:tab/>
      </w:r>
      <w:r>
        <w:t>D、客户</w:t>
      </w:r>
    </w:p>
    <w:p>
      <w:pPr>
        <w:pStyle w:val="67"/>
      </w:pPr>
      <w:r>
        <w:t>30、社会主义职业道德是建立在社会主义（　　）基础上的新型道德。</w:t>
      </w:r>
    </w:p>
    <w:p>
      <w:pPr>
        <w:pStyle w:val="70"/>
      </w:pPr>
      <w:r>
        <w:tab/>
      </w:r>
      <w:r>
        <w:t>A、公有制</w:t>
      </w:r>
      <w:r>
        <w:tab/>
      </w:r>
      <w:r>
        <w:t>B、私有制</w:t>
      </w:r>
      <w:r>
        <w:tab/>
      </w:r>
      <w:r>
        <w:t>C、奴隶制</w:t>
      </w:r>
      <w:r>
        <w:tab/>
      </w:r>
      <w:r>
        <w:t>D、一国两制</w:t>
      </w:r>
    </w:p>
    <w:p>
      <w:pPr>
        <w:pStyle w:val="67"/>
      </w:pPr>
      <w:r>
        <w:t>31、一般情况下罐头盖上通常会打有三排由字母和数字组成的钢印。第一排是（　　）。</w:t>
      </w:r>
    </w:p>
    <w:p>
      <w:pPr>
        <w:pStyle w:val="68"/>
      </w:pPr>
      <w:r>
        <w:tab/>
      </w:r>
      <w:r>
        <w:t>A、表明生产地区与生产厂家的代号</w:t>
      </w:r>
    </w:p>
    <w:p>
      <w:pPr>
        <w:pStyle w:val="68"/>
      </w:pPr>
      <w:r>
        <w:tab/>
      </w:r>
      <w:r>
        <w:t>B、生产日期代号</w:t>
      </w:r>
    </w:p>
    <w:p>
      <w:pPr>
        <w:pStyle w:val="68"/>
      </w:pPr>
      <w:r>
        <w:tab/>
      </w:r>
      <w:r>
        <w:t>C、产品名称代号</w:t>
      </w:r>
    </w:p>
    <w:p>
      <w:pPr>
        <w:pStyle w:val="68"/>
      </w:pPr>
      <w:r>
        <w:tab/>
      </w:r>
      <w:r>
        <w:t>D、保质期</w:t>
      </w:r>
    </w:p>
    <w:p>
      <w:pPr>
        <w:pStyle w:val="67"/>
      </w:pPr>
      <w:r>
        <w:t>32、茎菜类原料去皮后应该（　　），防止变色。</w:t>
      </w:r>
    </w:p>
    <w:p>
      <w:pPr>
        <w:pStyle w:val="70"/>
      </w:pPr>
      <w:r>
        <w:tab/>
      </w:r>
      <w:r>
        <w:t>A、浸泡在水中</w:t>
      </w:r>
      <w:r>
        <w:tab/>
      </w:r>
      <w:r>
        <w:t>B、快速焯水</w:t>
      </w:r>
      <w:r>
        <w:tab/>
      </w:r>
      <w:r>
        <w:t>C、浸泡在油中</w:t>
      </w:r>
      <w:r>
        <w:tab/>
      </w:r>
      <w:r>
        <w:t>D、立即烹饪</w:t>
      </w:r>
    </w:p>
    <w:p>
      <w:pPr>
        <w:pStyle w:val="67"/>
      </w:pPr>
      <w:r>
        <w:t>33、不同的色彩具有不同的形象。金色、银色、白色给人以（　　）。</w:t>
      </w:r>
    </w:p>
    <w:p>
      <w:pPr>
        <w:pStyle w:val="70"/>
      </w:pPr>
      <w:r>
        <w:tab/>
      </w:r>
      <w:r>
        <w:t>A、清冷的感觉</w:t>
      </w:r>
      <w:r>
        <w:tab/>
      </w:r>
      <w:r>
        <w:t>B、寂寞的感觉</w:t>
      </w:r>
      <w:r>
        <w:tab/>
      </w:r>
      <w:r>
        <w:t>C、高级的感觉</w:t>
      </w:r>
      <w:r>
        <w:tab/>
      </w:r>
      <w:r>
        <w:t>D、低级的感觉</w:t>
      </w:r>
    </w:p>
    <w:p>
      <w:pPr>
        <w:pStyle w:val="67"/>
      </w:pPr>
      <w:r>
        <w:t>34、整理的本质是（　　）。</w:t>
      </w:r>
    </w:p>
    <w:p>
      <w:pPr>
        <w:pStyle w:val="68"/>
      </w:pPr>
      <w:r>
        <w:tab/>
      </w:r>
      <w:r>
        <w:t>A、协调人与空间的关系，实现整理收纳之美</w:t>
      </w:r>
    </w:p>
    <w:p>
      <w:pPr>
        <w:pStyle w:val="68"/>
      </w:pPr>
      <w:r>
        <w:tab/>
      </w:r>
      <w:r>
        <w:t>B、协调人与物品之间关系，实现整理收纳之美</w:t>
      </w:r>
    </w:p>
    <w:p>
      <w:pPr>
        <w:pStyle w:val="68"/>
      </w:pPr>
      <w:r>
        <w:tab/>
      </w:r>
      <w:r>
        <w:t>C、协调物品与空间关系，实现整理收纳之美</w:t>
      </w:r>
    </w:p>
    <w:p>
      <w:pPr>
        <w:pStyle w:val="68"/>
      </w:pPr>
      <w:r>
        <w:tab/>
      </w:r>
      <w:r>
        <w:t>D、协调人、空间、物品三者的关系，实现整理收纳之美</w:t>
      </w:r>
    </w:p>
    <w:p>
      <w:pPr>
        <w:pStyle w:val="67"/>
      </w:pPr>
      <w:r>
        <w:t>35、整理收纳的基本要求是（　　）清洁。</w:t>
      </w:r>
    </w:p>
    <w:p>
      <w:pPr>
        <w:pStyle w:val="69"/>
      </w:pPr>
      <w:r>
        <w:tab/>
      </w:r>
      <w:r>
        <w:t>A、先整理再清洁最后收纳</w:t>
      </w:r>
      <w:r>
        <w:tab/>
      </w:r>
      <w:r>
        <w:t>B、先收纳后整理</w:t>
      </w:r>
    </w:p>
    <w:p>
      <w:pPr>
        <w:pStyle w:val="69"/>
      </w:pPr>
      <w:r>
        <w:tab/>
      </w:r>
      <w:r>
        <w:t>C、边整理边收纳</w:t>
      </w:r>
      <w:r>
        <w:tab/>
      </w:r>
      <w:r>
        <w:t>D、收纳和整理同时进行</w:t>
      </w:r>
    </w:p>
    <w:p>
      <w:pPr>
        <w:pStyle w:val="67"/>
      </w:pPr>
      <w:r>
        <w:t>36、洗涤沾染血渍、奶渍的衣物一般选用（　　） 。</w:t>
      </w:r>
    </w:p>
    <w:p>
      <w:pPr>
        <w:pStyle w:val="70"/>
      </w:pPr>
      <w:r>
        <w:tab/>
      </w:r>
      <w:r>
        <w:t>A、高泡洗衣粉</w:t>
      </w:r>
      <w:r>
        <w:tab/>
      </w:r>
      <w:r>
        <w:t>B、低泡洗衣粉</w:t>
      </w:r>
      <w:r>
        <w:tab/>
      </w:r>
      <w:r>
        <w:t>C、加酶洗衣粉</w:t>
      </w:r>
      <w:r>
        <w:tab/>
      </w:r>
      <w:r>
        <w:t>D、中泡洗衣粉</w:t>
      </w:r>
    </w:p>
    <w:p>
      <w:pPr>
        <w:pStyle w:val="67"/>
      </w:pPr>
      <w:r>
        <w:t>37、洗衣机在洗涤时要根据（　　）来确定洗涤的方式。</w:t>
      </w:r>
    </w:p>
    <w:p>
      <w:pPr>
        <w:pStyle w:val="69"/>
      </w:pPr>
      <w:r>
        <w:tab/>
      </w:r>
      <w:r>
        <w:t>A、衣物的重量</w:t>
      </w:r>
      <w:r>
        <w:tab/>
      </w:r>
      <w:r>
        <w:t>B、衣物的件数</w:t>
      </w:r>
    </w:p>
    <w:p>
      <w:pPr>
        <w:pStyle w:val="69"/>
      </w:pPr>
      <w:r>
        <w:tab/>
      </w:r>
      <w:r>
        <w:t>C、衣物的颜色深浅</w:t>
      </w:r>
      <w:r>
        <w:tab/>
      </w:r>
      <w:r>
        <w:t>D、衣物的面料</w:t>
      </w:r>
    </w:p>
    <w:p>
      <w:pPr>
        <w:pStyle w:val="67"/>
      </w:pPr>
      <w:r>
        <w:t>38、关于碱水发在操作过程中要注意的要点，不正确的是（　　）。</w:t>
      </w:r>
    </w:p>
    <w:p>
      <w:pPr>
        <w:pStyle w:val="68"/>
      </w:pPr>
      <w:r>
        <w:tab/>
      </w:r>
      <w:r>
        <w:t>A、必须根据原料质地性能确定用碱份量</w:t>
      </w:r>
    </w:p>
    <w:p>
      <w:pPr>
        <w:pStyle w:val="68"/>
      </w:pPr>
      <w:r>
        <w:tab/>
      </w:r>
      <w:r>
        <w:t>B、掌握碱水浸发的时间，干货透身即可</w:t>
      </w:r>
    </w:p>
    <w:p>
      <w:pPr>
        <w:pStyle w:val="68"/>
      </w:pPr>
      <w:r>
        <w:tab/>
      </w:r>
      <w:r>
        <w:t>C、涨发后必须用清水漂清碱味</w:t>
      </w:r>
    </w:p>
    <w:p>
      <w:pPr>
        <w:pStyle w:val="68"/>
      </w:pPr>
      <w:r>
        <w:tab/>
      </w:r>
      <w:r>
        <w:t>D、使用如烧碱等强碱时，必须有专人负责，使用专用工具</w:t>
      </w:r>
    </w:p>
    <w:p>
      <w:pPr>
        <w:pStyle w:val="67"/>
      </w:pPr>
      <w:r>
        <w:t>39、按调味的工艺划分，大致可划分出12种调味方法，但是（　　）不属于其中之一。</w:t>
      </w:r>
    </w:p>
    <w:p>
      <w:pPr>
        <w:pStyle w:val="70"/>
      </w:pPr>
      <w:r>
        <w:tab/>
      </w:r>
      <w:r>
        <w:t>A、干撒味料</w:t>
      </w:r>
      <w:r>
        <w:tab/>
      </w:r>
      <w:r>
        <w:t>B、随芡调味</w:t>
      </w:r>
      <w:r>
        <w:tab/>
      </w:r>
      <w:r>
        <w:t>C、烹制加味</w:t>
      </w:r>
      <w:r>
        <w:tab/>
      </w:r>
      <w:r>
        <w:t>D、多次性调味</w:t>
      </w:r>
    </w:p>
    <w:p>
      <w:pPr>
        <w:pStyle w:val="67"/>
      </w:pPr>
      <w:r>
        <w:t>40、烹制干货原料的水平能反映（　　）。</w:t>
      </w:r>
    </w:p>
    <w:p>
      <w:pPr>
        <w:pStyle w:val="69"/>
      </w:pPr>
      <w:r>
        <w:tab/>
      </w:r>
      <w:r>
        <w:t>A、厨师技艺的高低</w:t>
      </w:r>
      <w:r>
        <w:tab/>
      </w:r>
      <w:r>
        <w:t>B、厨师资历的长短</w:t>
      </w:r>
    </w:p>
    <w:p>
      <w:pPr>
        <w:pStyle w:val="69"/>
      </w:pPr>
      <w:r>
        <w:tab/>
      </w:r>
      <w:r>
        <w:t>C、厨师荣誉称号的多少</w:t>
      </w:r>
      <w:r>
        <w:tab/>
      </w:r>
      <w:r>
        <w:t>D、厨师工作责任心的强弱</w:t>
      </w:r>
    </w:p>
    <w:p>
      <w:pPr>
        <w:pStyle w:val="67"/>
      </w:pPr>
      <w:r>
        <w:t>41、关于泡油与炸两种初步熟处理方法的区别，表述准确的是（　　）。</w:t>
      </w:r>
    </w:p>
    <w:p>
      <w:pPr>
        <w:pStyle w:val="68"/>
      </w:pPr>
      <w:r>
        <w:tab/>
      </w:r>
      <w:r>
        <w:t>A、泡油油温一般在150℃以下，而炸一般在150℃以上</w:t>
      </w:r>
    </w:p>
    <w:p>
      <w:pPr>
        <w:pStyle w:val="68"/>
      </w:pPr>
      <w:r>
        <w:tab/>
      </w:r>
      <w:r>
        <w:t>B、泡油时间长，炸的时间一般较短；泡油原料的熟度通常是四五成熟即可，而炸制的a原料要求达到香、酥、脆</w:t>
      </w:r>
    </w:p>
    <w:p>
      <w:pPr>
        <w:pStyle w:val="68"/>
      </w:pPr>
      <w:r>
        <w:tab/>
      </w:r>
      <w:r>
        <w:t>C、泡油油温一般在150℃以下，而炸一般在150℃左右</w:t>
      </w:r>
    </w:p>
    <w:p>
      <w:pPr>
        <w:pStyle w:val="68"/>
      </w:pPr>
      <w:r>
        <w:tab/>
      </w:r>
      <w:r>
        <w:t>D、泡油时间短，炸的时间视原料大小灵活控制；泡油原料的熟度通常是四五成熟即可，以保持原料爽滑、软嫩，而炸制的原料要求达到全熟</w:t>
      </w:r>
    </w:p>
    <w:p>
      <w:pPr>
        <w:pStyle w:val="67"/>
      </w:pPr>
      <w:r>
        <w:t>42、在熨烫间隙应将电熨斗（　　）安放或平放在专用铁丝架上。</w:t>
      </w:r>
    </w:p>
    <w:p>
      <w:pPr>
        <w:pStyle w:val="70"/>
      </w:pPr>
      <w:r>
        <w:tab/>
      </w:r>
      <w:r>
        <w:t>A、竖立</w:t>
      </w:r>
      <w:r>
        <w:tab/>
      </w:r>
      <w:r>
        <w:t>B、倒立</w:t>
      </w:r>
      <w:r>
        <w:tab/>
      </w:r>
      <w:r>
        <w:t>C、底板朝上</w:t>
      </w:r>
      <w:r>
        <w:tab/>
      </w:r>
      <w:r>
        <w:t>D、底板朝下</w:t>
      </w:r>
    </w:p>
    <w:p>
      <w:pPr>
        <w:pStyle w:val="67"/>
      </w:pPr>
      <w:r>
        <w:t>43、西装收纳应该选用（　　） 衣架。</w:t>
      </w:r>
    </w:p>
    <w:p>
      <w:pPr>
        <w:pStyle w:val="70"/>
      </w:pPr>
      <w:r>
        <w:tab/>
      </w:r>
      <w:r>
        <w:t>A、不锈钢衣架</w:t>
      </w:r>
      <w:r>
        <w:tab/>
      </w:r>
      <w:r>
        <w:t>B、铁制衣架</w:t>
      </w:r>
      <w:r>
        <w:tab/>
      </w:r>
      <w:r>
        <w:t>C、铝制品衣架</w:t>
      </w:r>
      <w:r>
        <w:tab/>
      </w:r>
      <w:r>
        <w:t>D、木质衣架</w:t>
      </w:r>
    </w:p>
    <w:p>
      <w:pPr>
        <w:pStyle w:val="67"/>
      </w:pPr>
      <w:r>
        <w:t>44、收纳师的品德素养包含（　　）。</w:t>
      </w:r>
    </w:p>
    <w:p>
      <w:pPr>
        <w:pStyle w:val="68"/>
      </w:pPr>
      <w:r>
        <w:tab/>
      </w:r>
      <w:r>
        <w:t>A、有态度、有责任、有细节、有担当</w:t>
      </w:r>
    </w:p>
    <w:p>
      <w:pPr>
        <w:pStyle w:val="68"/>
      </w:pPr>
      <w:r>
        <w:tab/>
      </w:r>
      <w:r>
        <w:t>B、用肮脏的手进行厨房、卧室、卫生间、客厅全程整理收纳</w:t>
      </w:r>
    </w:p>
    <w:p>
      <w:pPr>
        <w:pStyle w:val="68"/>
      </w:pPr>
      <w:r>
        <w:tab/>
      </w:r>
      <w:r>
        <w:t>C、态度要好，工作时要与客户进行滔滔不绝的沟通</w:t>
      </w:r>
    </w:p>
    <w:p>
      <w:pPr>
        <w:pStyle w:val="68"/>
      </w:pPr>
      <w:r>
        <w:tab/>
      </w:r>
      <w:r>
        <w:t>D、工作随便，对客户的物品随意乱放</w:t>
      </w:r>
    </w:p>
    <w:p>
      <w:pPr>
        <w:pStyle w:val="67"/>
      </w:pPr>
      <w:r>
        <w:t>45、色彩的三要素是（　　）。</w:t>
      </w:r>
    </w:p>
    <w:p>
      <w:pPr>
        <w:pStyle w:val="69"/>
      </w:pPr>
      <w:r>
        <w:tab/>
      </w:r>
      <w:r>
        <w:t>A、色相、明度、纯度</w:t>
      </w:r>
      <w:r>
        <w:tab/>
      </w:r>
      <w:r>
        <w:t>B、赤橙、黄绿、青蓝紫</w:t>
      </w:r>
    </w:p>
    <w:p>
      <w:pPr>
        <w:pStyle w:val="69"/>
      </w:pPr>
      <w:r>
        <w:tab/>
      </w:r>
      <w:r>
        <w:t>C、红、黄、蓝</w:t>
      </w:r>
      <w:r>
        <w:tab/>
      </w:r>
      <w:r>
        <w:t>D、暖色调、冷色调、中性色调</w:t>
      </w:r>
    </w:p>
    <w:p>
      <w:pPr>
        <w:pStyle w:val="67"/>
      </w:pPr>
      <w:r>
        <w:t>46、色彩的三原色是（　　）。</w:t>
      </w:r>
    </w:p>
    <w:p>
      <w:pPr>
        <w:pStyle w:val="70"/>
      </w:pPr>
      <w:r>
        <w:tab/>
      </w:r>
      <w:r>
        <w:t>A、红、黄、蓝</w:t>
      </w:r>
      <w:r>
        <w:tab/>
      </w:r>
      <w:r>
        <w:t>B、黑、白、灰</w:t>
      </w:r>
      <w:r>
        <w:tab/>
      </w:r>
      <w:r>
        <w:t>C、橙、绿、紫</w:t>
      </w:r>
      <w:r>
        <w:tab/>
      </w:r>
      <w:r>
        <w:t>D、棕、青、橘</w:t>
      </w:r>
    </w:p>
    <w:p>
      <w:pPr>
        <w:pStyle w:val="67"/>
      </w:pPr>
      <w:r>
        <w:t>47、加工有鳞鱼时必须去除的部位是（　　）。</w:t>
      </w:r>
    </w:p>
    <w:p>
      <w:pPr>
        <w:pStyle w:val="70"/>
      </w:pPr>
      <w:r>
        <w:tab/>
      </w:r>
      <w:r>
        <w:t>A、鱼眼</w:t>
      </w:r>
      <w:r>
        <w:tab/>
      </w:r>
      <w:r>
        <w:t>B、鱼皮</w:t>
      </w:r>
      <w:r>
        <w:tab/>
      </w:r>
      <w:r>
        <w:t>C、鱼鳍</w:t>
      </w:r>
      <w:r>
        <w:tab/>
      </w:r>
      <w:r>
        <w:t>D、鱼腮</w:t>
      </w:r>
    </w:p>
    <w:p>
      <w:pPr>
        <w:pStyle w:val="67"/>
      </w:pPr>
      <w:r>
        <w:t>48、用于装饰环境或展览用的花篮是指（　　）。</w:t>
      </w:r>
    </w:p>
    <w:p>
      <w:pPr>
        <w:pStyle w:val="69"/>
      </w:pPr>
      <w:r>
        <w:tab/>
      </w:r>
      <w:r>
        <w:t>A、观赏花篮</w:t>
      </w:r>
      <w:r>
        <w:tab/>
      </w:r>
      <w:r>
        <w:t>B、悼念花篮</w:t>
      </w:r>
    </w:p>
    <w:p>
      <w:pPr>
        <w:pStyle w:val="69"/>
      </w:pPr>
      <w:r>
        <w:tab/>
      </w:r>
      <w:r>
        <w:t>C、生日花篮</w:t>
      </w:r>
      <w:r>
        <w:tab/>
      </w:r>
      <w:r>
        <w:t>D、探亲访友花篮</w:t>
      </w:r>
    </w:p>
    <w:p>
      <w:pPr>
        <w:pStyle w:val="67"/>
      </w:pPr>
      <w:r>
        <w:t>49、把鸡心片成片状，应该使用平刀法中的（　　）。</w:t>
      </w:r>
    </w:p>
    <w:p>
      <w:pPr>
        <w:pStyle w:val="70"/>
      </w:pPr>
      <w:r>
        <w:tab/>
      </w:r>
      <w:r>
        <w:t>A、滚料片法</w:t>
      </w:r>
      <w:r>
        <w:tab/>
      </w:r>
      <w:r>
        <w:t>B、推拉片法</w:t>
      </w:r>
      <w:r>
        <w:tab/>
      </w:r>
      <w:r>
        <w:t>C、拉片法</w:t>
      </w:r>
      <w:r>
        <w:tab/>
      </w:r>
      <w:r>
        <w:t>D、平片法</w:t>
      </w:r>
    </w:p>
    <w:p>
      <w:pPr>
        <w:pStyle w:val="67"/>
      </w:pPr>
      <w:r>
        <w:t>50、美化原料，美化菜肴，引起食欲。这是（　　）中一点。</w:t>
      </w:r>
    </w:p>
    <w:p>
      <w:pPr>
        <w:pStyle w:val="69"/>
      </w:pPr>
      <w:r>
        <w:tab/>
      </w:r>
      <w:r>
        <w:t>A、刀工的涵义</w:t>
      </w:r>
      <w:r>
        <w:tab/>
      </w:r>
      <w:r>
        <w:t>B、刀工的意义</w:t>
      </w:r>
    </w:p>
    <w:p>
      <w:pPr>
        <w:pStyle w:val="69"/>
      </w:pPr>
      <w:r>
        <w:tab/>
      </w:r>
      <w:r>
        <w:t>C、刀工的作用</w:t>
      </w:r>
      <w:r>
        <w:tab/>
      </w:r>
      <w:r>
        <w:t>D、刀工的基本要求</w:t>
      </w:r>
    </w:p>
    <w:p>
      <w:pPr>
        <w:pStyle w:val="67"/>
      </w:pPr>
      <w:r>
        <w:t>51、陈列中同类色相配指（　　）。</w:t>
      </w:r>
    </w:p>
    <w:p>
      <w:pPr>
        <w:pStyle w:val="68"/>
      </w:pPr>
      <w:r>
        <w:tab/>
      </w:r>
      <w:r>
        <w:t>A、两个比较接近的颜色相配</w:t>
      </w:r>
    </w:p>
    <w:p>
      <w:pPr>
        <w:pStyle w:val="68"/>
      </w:pPr>
      <w:r>
        <w:tab/>
      </w:r>
      <w:r>
        <w:t>B、深浅、明暗不同的两种同一类颜色相配</w:t>
      </w:r>
    </w:p>
    <w:p>
      <w:pPr>
        <w:pStyle w:val="68"/>
      </w:pPr>
      <w:r>
        <w:tab/>
      </w:r>
      <w:r>
        <w:t>C、两个相隔较远的颜色相配</w:t>
      </w:r>
    </w:p>
    <w:p>
      <w:pPr>
        <w:pStyle w:val="68"/>
      </w:pPr>
      <w:r>
        <w:tab/>
      </w:r>
      <w:r>
        <w:t>D、两个相对的颜色的配合</w:t>
      </w:r>
    </w:p>
    <w:p>
      <w:pPr>
        <w:pStyle w:val="67"/>
      </w:pPr>
      <w:r>
        <w:t>52、纯毛毛毯洗涤时要使用（　　）。</w:t>
      </w:r>
    </w:p>
    <w:p>
      <w:pPr>
        <w:pStyle w:val="69"/>
      </w:pPr>
      <w:r>
        <w:tab/>
      </w:r>
      <w:r>
        <w:t>A、酸性洗涤剂</w:t>
      </w:r>
      <w:r>
        <w:tab/>
      </w:r>
      <w:r>
        <w:t>B、中性洗涤剂</w:t>
      </w:r>
    </w:p>
    <w:p>
      <w:pPr>
        <w:pStyle w:val="69"/>
      </w:pPr>
      <w:r>
        <w:tab/>
      </w:r>
      <w:r>
        <w:t>C、碱性洗涤剂</w:t>
      </w:r>
      <w:r>
        <w:tab/>
      </w:r>
      <w:r>
        <w:t>D、一般的洗衣粉洗涤</w:t>
      </w:r>
    </w:p>
    <w:p>
      <w:pPr>
        <w:pStyle w:val="67"/>
      </w:pPr>
      <w:r>
        <w:t>53、清除衣服上的植物油脂，最好利用油脂受热后蒸发，以及能溶解与（　　）的特性清除。</w:t>
      </w:r>
    </w:p>
    <w:p>
      <w:pPr>
        <w:pStyle w:val="70"/>
      </w:pPr>
      <w:r>
        <w:tab/>
      </w:r>
      <w:r>
        <w:t>A、有机溶剂</w:t>
      </w:r>
      <w:r>
        <w:tab/>
      </w:r>
      <w:r>
        <w:t>B、水</w:t>
      </w:r>
      <w:r>
        <w:tab/>
      </w:r>
      <w:r>
        <w:t>C、无机溶剂</w:t>
      </w:r>
      <w:r>
        <w:tab/>
      </w:r>
      <w:r>
        <w:t>D、热水</w:t>
      </w:r>
    </w:p>
    <w:p>
      <w:pPr>
        <w:pStyle w:val="67"/>
      </w:pPr>
      <w:r>
        <w:t>54、在收藏毛皮服装时要提前做好准备，要选择（　　）的天气收藏。</w:t>
      </w:r>
    </w:p>
    <w:p>
      <w:pPr>
        <w:pStyle w:val="70"/>
      </w:pPr>
      <w:r>
        <w:tab/>
      </w:r>
      <w:r>
        <w:t>A、晴朗</w:t>
      </w:r>
      <w:r>
        <w:tab/>
      </w:r>
      <w:r>
        <w:t>B、阴雨</w:t>
      </w:r>
      <w:r>
        <w:tab/>
      </w:r>
      <w:r>
        <w:t>C、下雪</w:t>
      </w:r>
      <w:r>
        <w:tab/>
      </w:r>
      <w:r>
        <w:t>D、刮风</w:t>
      </w:r>
    </w:p>
    <w:p>
      <w:pPr>
        <w:pStyle w:val="67"/>
      </w:pPr>
      <w:r>
        <w:t>55、陈旧茶渍可用（　　）慢洗。</w:t>
      </w:r>
    </w:p>
    <w:p>
      <w:pPr>
        <w:pStyle w:val="69"/>
      </w:pPr>
      <w:r>
        <w:tab/>
      </w:r>
      <w:r>
        <w:t>A、10%柠檬酸液</w:t>
      </w:r>
      <w:r>
        <w:tab/>
      </w:r>
      <w:r>
        <w:t>B、70℃的热水</w:t>
      </w:r>
    </w:p>
    <w:p>
      <w:pPr>
        <w:pStyle w:val="69"/>
      </w:pPr>
      <w:r>
        <w:tab/>
      </w:r>
      <w:r>
        <w:t>C、草酸溶液</w:t>
      </w:r>
      <w:r>
        <w:tab/>
      </w:r>
      <w:r>
        <w:t>D、茶渍清洁剂</w:t>
      </w:r>
    </w:p>
    <w:p>
      <w:pPr>
        <w:pStyle w:val="67"/>
      </w:pPr>
      <w:r>
        <w:t>56、衣物上有铁锈渍，可用质量分数为（　　）的温热草酸溶液浸洗，再用清水漂净。</w:t>
      </w:r>
    </w:p>
    <w:p>
      <w:pPr>
        <w:pStyle w:val="69"/>
      </w:pPr>
      <w:r>
        <w:tab/>
      </w:r>
      <w:r>
        <w:t>A、1%~2%</w:t>
      </w:r>
      <w:r>
        <w:tab/>
      </w:r>
      <w:r>
        <w:t>B、3%~5%</w:t>
      </w:r>
    </w:p>
    <w:p>
      <w:pPr>
        <w:pStyle w:val="69"/>
      </w:pPr>
      <w:r>
        <w:tab/>
      </w:r>
      <w:r>
        <w:t>C、5%~10%</w:t>
      </w:r>
      <w:r>
        <w:tab/>
      </w:r>
      <w:r>
        <w:t>D、10%~15%</w:t>
      </w:r>
    </w:p>
    <w:p>
      <w:pPr>
        <w:pStyle w:val="67"/>
      </w:pPr>
      <w:r>
        <w:t>57、（　　）适宜做补充花材。</w:t>
      </w:r>
    </w:p>
    <w:p>
      <w:pPr>
        <w:pStyle w:val="70"/>
      </w:pPr>
      <w:r>
        <w:tab/>
      </w:r>
      <w:r>
        <w:t>A、非洲菊</w:t>
      </w:r>
      <w:r>
        <w:tab/>
      </w:r>
      <w:r>
        <w:t>B、百合</w:t>
      </w:r>
      <w:r>
        <w:tab/>
      </w:r>
      <w:r>
        <w:t>C、月季</w:t>
      </w:r>
      <w:r>
        <w:tab/>
      </w:r>
      <w:r>
        <w:t>D、情人草</w:t>
      </w:r>
    </w:p>
    <w:p>
      <w:pPr>
        <w:pStyle w:val="67"/>
      </w:pPr>
      <w:r>
        <w:t>58、最初被人们所利用的植物纤维是（　　）。</w:t>
      </w:r>
    </w:p>
    <w:p>
      <w:pPr>
        <w:pStyle w:val="70"/>
      </w:pPr>
      <w:r>
        <w:tab/>
      </w:r>
      <w:r>
        <w:t>A、棉类纤维</w:t>
      </w:r>
      <w:r>
        <w:tab/>
      </w:r>
      <w:r>
        <w:t>B、麻类纤维</w:t>
      </w:r>
      <w:r>
        <w:tab/>
      </w:r>
      <w:r>
        <w:t>C、毛类纤维</w:t>
      </w:r>
      <w:r>
        <w:tab/>
      </w:r>
      <w:r>
        <w:t>D、石棉纤维</w:t>
      </w:r>
    </w:p>
    <w:p>
      <w:pPr>
        <w:pStyle w:val="67"/>
      </w:pPr>
      <w:r>
        <w:t>59、下列织物中在日光下最不易泛黄的是（　　）。</w:t>
      </w:r>
    </w:p>
    <w:p>
      <w:pPr>
        <w:pStyle w:val="70"/>
      </w:pPr>
      <w:r>
        <w:tab/>
      </w:r>
      <w:r>
        <w:t>A、腈纶</w:t>
      </w:r>
      <w:r>
        <w:tab/>
      </w:r>
      <w:r>
        <w:t>B、锦纶</w:t>
      </w:r>
      <w:r>
        <w:tab/>
      </w:r>
      <w:r>
        <w:t>C、蚕丝</w:t>
      </w:r>
      <w:r>
        <w:tab/>
      </w:r>
      <w:r>
        <w:t>D、羊毛</w:t>
      </w:r>
    </w:p>
    <w:p>
      <w:pPr>
        <w:pStyle w:val="67"/>
      </w:pPr>
      <w:r>
        <w:t>60、______是交织类的里料。（　　）</w:t>
      </w:r>
    </w:p>
    <w:p>
      <w:pPr>
        <w:pStyle w:val="70"/>
      </w:pPr>
      <w:r>
        <w:tab/>
      </w:r>
      <w:r>
        <w:t>A、涤棉平布</w:t>
      </w:r>
      <w:r>
        <w:tab/>
      </w:r>
      <w:r>
        <w:t>B、羽纱</w:t>
      </w:r>
      <w:r>
        <w:tab/>
      </w:r>
      <w:r>
        <w:t>C、美丽绸</w:t>
      </w:r>
      <w:r>
        <w:tab/>
      </w:r>
      <w:r>
        <w:t>D、真丝斜纹绸</w:t>
      </w:r>
    </w:p>
    <w:p>
      <w:pPr>
        <w:pStyle w:val="67"/>
      </w:pPr>
      <w:r>
        <w:t>61、______纤维的横截面是锯齿形。（　　）</w:t>
      </w:r>
    </w:p>
    <w:p>
      <w:pPr>
        <w:pStyle w:val="70"/>
      </w:pPr>
      <w:r>
        <w:tab/>
      </w:r>
      <w:r>
        <w:t>A、棉纤维</w:t>
      </w:r>
      <w:r>
        <w:tab/>
      </w:r>
      <w:r>
        <w:t>B、羊毛纤维</w:t>
      </w:r>
      <w:r>
        <w:tab/>
      </w:r>
      <w:r>
        <w:t>C、丝</w:t>
      </w:r>
      <w:r>
        <w:tab/>
      </w:r>
      <w:r>
        <w:t>D、粘胶纤维</w:t>
      </w:r>
    </w:p>
    <w:p>
      <w:pPr>
        <w:pStyle w:val="67"/>
      </w:pPr>
      <w:r>
        <w:t>62、下述纤维中, 长度整齐度最好的是（　　）。</w:t>
      </w:r>
    </w:p>
    <w:p>
      <w:pPr>
        <w:pStyle w:val="70"/>
      </w:pPr>
      <w:r>
        <w:tab/>
      </w:r>
      <w:r>
        <w:t>A、羊毛</w:t>
      </w:r>
      <w:r>
        <w:tab/>
      </w:r>
      <w:r>
        <w:t>B、棉</w:t>
      </w:r>
      <w:r>
        <w:tab/>
      </w:r>
      <w:r>
        <w:t>C、苎麻</w:t>
      </w:r>
      <w:r>
        <w:tab/>
      </w:r>
      <w:r>
        <w:t>D、牦牛绒</w:t>
      </w:r>
    </w:p>
    <w:p>
      <w:pPr>
        <w:pStyle w:val="67"/>
      </w:pPr>
      <w:r>
        <w:t>63、以养蚕、制丝、丝织生产中产生的疵茧、废丝加工成的纱线是（　　）。</w:t>
      </w:r>
    </w:p>
    <w:p>
      <w:pPr>
        <w:pStyle w:val="70"/>
      </w:pPr>
      <w:r>
        <w:tab/>
      </w:r>
      <w:r>
        <w:t>A、真丝</w:t>
      </w:r>
      <w:r>
        <w:tab/>
      </w:r>
      <w:r>
        <w:t>B、绢丝</w:t>
      </w:r>
      <w:r>
        <w:tab/>
      </w:r>
      <w:r>
        <w:t>C、柞蚕丝</w:t>
      </w:r>
      <w:r>
        <w:tab/>
      </w:r>
      <w:r>
        <w:t>D、厂丝</w:t>
      </w:r>
    </w:p>
    <w:p>
      <w:pPr>
        <w:pStyle w:val="67"/>
      </w:pPr>
      <w:r>
        <w:t>64、毛巾的正确使用为（　　）使用。</w:t>
      </w:r>
    </w:p>
    <w:p>
      <w:pPr>
        <w:pStyle w:val="70"/>
      </w:pPr>
      <w:r>
        <w:tab/>
      </w:r>
      <w:r>
        <w:t>A、对折4面</w:t>
      </w:r>
      <w:r>
        <w:tab/>
      </w:r>
      <w:r>
        <w:t>B、对折8面</w:t>
      </w:r>
      <w:r>
        <w:tab/>
      </w:r>
      <w:r>
        <w:t>C、对折16面</w:t>
      </w:r>
      <w:r>
        <w:tab/>
      </w:r>
      <w:r>
        <w:t>D、对折32面</w:t>
      </w:r>
    </w:p>
    <w:p>
      <w:pPr>
        <w:pStyle w:val="67"/>
      </w:pPr>
      <w:r>
        <w:t>65、（　　）同玻璃刮一起使用，主要清洁高位玻璃、瓷砖、木板及墙面。</w:t>
      </w:r>
    </w:p>
    <w:p>
      <w:pPr>
        <w:pStyle w:val="70"/>
      </w:pPr>
      <w:r>
        <w:tab/>
      </w:r>
      <w:r>
        <w:t>A、蜡拖杆</w:t>
      </w:r>
      <w:r>
        <w:tab/>
      </w:r>
      <w:r>
        <w:t>B、尘推杆</w:t>
      </w:r>
      <w:r>
        <w:tab/>
      </w:r>
      <w:r>
        <w:t>C、伸缩杆</w:t>
      </w:r>
      <w:r>
        <w:tab/>
      </w:r>
      <w:r>
        <w:t>D、晾衣杆</w:t>
      </w:r>
    </w:p>
    <w:p>
      <w:pPr>
        <w:pStyle w:val="67"/>
      </w:pPr>
      <w:r>
        <w:t>66、不是用于卫生间便池除异味的是（　　）。</w:t>
      </w:r>
    </w:p>
    <w:p>
      <w:pPr>
        <w:pStyle w:val="70"/>
      </w:pPr>
      <w:r>
        <w:tab/>
      </w:r>
      <w:r>
        <w:t>A、洁而亮</w:t>
      </w:r>
      <w:r>
        <w:tab/>
      </w:r>
      <w:r>
        <w:t>B、樟脑丸</w:t>
      </w:r>
      <w:r>
        <w:tab/>
      </w:r>
      <w:r>
        <w:t>C、香球</w:t>
      </w:r>
      <w:r>
        <w:tab/>
      </w:r>
      <w:r>
        <w:t>D、喷香剂</w:t>
      </w:r>
    </w:p>
    <w:p>
      <w:pPr>
        <w:pStyle w:val="67"/>
      </w:pPr>
      <w:r>
        <w:t>67、生活垃圾的收集标准（　　）。</w:t>
      </w:r>
    </w:p>
    <w:p>
      <w:pPr>
        <w:pStyle w:val="69"/>
      </w:pPr>
      <w:r>
        <w:tab/>
      </w:r>
      <w:r>
        <w:t>A、每天早、晚各收集一次垃圾</w:t>
      </w:r>
      <w:r>
        <w:tab/>
      </w:r>
      <w:r>
        <w:t>B、每天固定时间收集</w:t>
      </w:r>
    </w:p>
    <w:p>
      <w:pPr>
        <w:pStyle w:val="69"/>
      </w:pPr>
      <w:r>
        <w:tab/>
      </w:r>
      <w:r>
        <w:t>C、看到有垃圾就清理</w:t>
      </w:r>
      <w:r>
        <w:tab/>
      </w:r>
      <w:r>
        <w:t>D、节省垃圾袋几天收集一次</w:t>
      </w:r>
    </w:p>
    <w:p>
      <w:pPr>
        <w:pStyle w:val="67"/>
      </w:pPr>
      <w:r>
        <w:t>68、用于清洗、擦拭物品表面严重污渍的是（　　）。</w:t>
      </w:r>
    </w:p>
    <w:p>
      <w:pPr>
        <w:pStyle w:val="70"/>
      </w:pPr>
      <w:r>
        <w:tab/>
      </w:r>
      <w:r>
        <w:t>A、毛巾</w:t>
      </w:r>
      <w:r>
        <w:tab/>
      </w:r>
      <w:r>
        <w:t>B、镜布</w:t>
      </w:r>
      <w:r>
        <w:tab/>
      </w:r>
      <w:r>
        <w:t>C、海绵</w:t>
      </w:r>
      <w:r>
        <w:tab/>
      </w:r>
      <w:r>
        <w:t>D、百洁布</w:t>
      </w:r>
    </w:p>
    <w:p>
      <w:pPr>
        <w:pStyle w:val="67"/>
      </w:pPr>
      <w:r>
        <w:t>69、垃圾桶的容量不能超出（　　）。</w:t>
      </w:r>
    </w:p>
    <w:p>
      <w:pPr>
        <w:pStyle w:val="70"/>
      </w:pPr>
      <w:r>
        <w:tab/>
      </w:r>
      <w:r>
        <w:t>A、三分之一</w:t>
      </w:r>
      <w:r>
        <w:tab/>
      </w:r>
      <w:r>
        <w:t>B、二分之一</w:t>
      </w:r>
      <w:r>
        <w:tab/>
      </w:r>
      <w:r>
        <w:t>C、四分之三</w:t>
      </w:r>
      <w:r>
        <w:tab/>
      </w:r>
      <w:r>
        <w:t>D、三分之二</w:t>
      </w:r>
    </w:p>
    <w:p>
      <w:pPr>
        <w:pStyle w:val="67"/>
      </w:pPr>
      <w:r>
        <w:t>70、室外地面清洗时，刷盘的选择应选择（　　）进行。</w:t>
      </w:r>
    </w:p>
    <w:p>
      <w:pPr>
        <w:pStyle w:val="70"/>
      </w:pPr>
      <w:r>
        <w:tab/>
      </w:r>
      <w:r>
        <w:t>A、软毛刷</w:t>
      </w:r>
      <w:r>
        <w:tab/>
      </w:r>
      <w:r>
        <w:t>B、尼龙刷</w:t>
      </w:r>
      <w:r>
        <w:tab/>
      </w:r>
      <w:r>
        <w:t>C、鬃毛刷</w:t>
      </w:r>
      <w:r>
        <w:tab/>
      </w:r>
      <w:r>
        <w:t>D、一般刷子</w:t>
      </w:r>
    </w:p>
    <w:p>
      <w:pPr>
        <w:pStyle w:val="67"/>
      </w:pPr>
      <w:r>
        <w:t>71、盛放直接入口食品的容器，使用前必须（　　）。</w:t>
      </w:r>
    </w:p>
    <w:p>
      <w:pPr>
        <w:pStyle w:val="70"/>
      </w:pPr>
      <w:r>
        <w:tab/>
      </w:r>
      <w:r>
        <w:t>A、洗净</w:t>
      </w:r>
      <w:r>
        <w:tab/>
      </w:r>
      <w:r>
        <w:t>B、洗净、消毒</w:t>
      </w:r>
      <w:r>
        <w:tab/>
      </w:r>
      <w:r>
        <w:t>C、消毒</w:t>
      </w:r>
      <w:r>
        <w:tab/>
      </w:r>
      <w:r>
        <w:t>D、擦干</w:t>
      </w:r>
    </w:p>
    <w:p>
      <w:pPr>
        <w:pStyle w:val="67"/>
      </w:pPr>
      <w:r>
        <w:t>72、在使用挥发性强，有刺激性气味的清洁剂时，应戴上（　　）。</w:t>
      </w:r>
    </w:p>
    <w:p>
      <w:pPr>
        <w:pStyle w:val="70"/>
      </w:pPr>
      <w:r>
        <w:tab/>
      </w:r>
      <w:r>
        <w:t>A、帽子</w:t>
      </w:r>
      <w:r>
        <w:tab/>
      </w:r>
      <w:r>
        <w:t>B、手套</w:t>
      </w:r>
      <w:r>
        <w:tab/>
      </w:r>
      <w:r>
        <w:t>C、围裙</w:t>
      </w:r>
      <w:r>
        <w:tab/>
      </w:r>
      <w:r>
        <w:t>D、口罩</w:t>
      </w:r>
    </w:p>
    <w:p>
      <w:pPr>
        <w:pStyle w:val="67"/>
      </w:pPr>
      <w:r>
        <w:t>73、墙纸墙面比较平整、光滑，平时用（　　） 轻轻掸扫就可保持清洁。</w:t>
      </w:r>
    </w:p>
    <w:p>
      <w:pPr>
        <w:pStyle w:val="70"/>
      </w:pPr>
      <w:r>
        <w:tab/>
      </w:r>
      <w:r>
        <w:t>A、湿布</w:t>
      </w:r>
      <w:r>
        <w:tab/>
      </w:r>
      <w:r>
        <w:t>B、鸡毛掸子</w:t>
      </w:r>
      <w:r>
        <w:tab/>
      </w:r>
      <w:r>
        <w:t>C、湿毛巾</w:t>
      </w:r>
      <w:r>
        <w:tab/>
      </w:r>
      <w:r>
        <w:t>D、刷子</w:t>
      </w:r>
    </w:p>
    <w:p>
      <w:pPr>
        <w:pStyle w:val="67"/>
      </w:pPr>
      <w:r>
        <w:t>74、化纤、塑料、草编地毯脏了用水洗后要放平（　　）。</w:t>
      </w:r>
    </w:p>
    <w:p>
      <w:pPr>
        <w:pStyle w:val="70"/>
      </w:pPr>
      <w:r>
        <w:tab/>
      </w:r>
      <w:r>
        <w:t>A、晒干</w:t>
      </w:r>
      <w:r>
        <w:tab/>
      </w:r>
      <w:r>
        <w:t>B、烘干</w:t>
      </w:r>
      <w:r>
        <w:tab/>
      </w:r>
      <w:r>
        <w:t>C、晾干</w:t>
      </w:r>
      <w:r>
        <w:tab/>
      </w:r>
      <w:r>
        <w:t>D、吹干</w:t>
      </w:r>
    </w:p>
    <w:p>
      <w:pPr>
        <w:pStyle w:val="67"/>
      </w:pPr>
      <w:r>
        <w:t>75、打蜡地板一般可用软扫帚或（　　）清洁。</w:t>
      </w:r>
    </w:p>
    <w:p>
      <w:pPr>
        <w:pStyle w:val="70"/>
      </w:pPr>
      <w:r>
        <w:tab/>
      </w:r>
      <w:r>
        <w:t>A、尘推拖把</w:t>
      </w:r>
      <w:r>
        <w:tab/>
      </w:r>
      <w:r>
        <w:t>B、清水</w:t>
      </w:r>
      <w:r>
        <w:tab/>
      </w:r>
      <w:r>
        <w:t>C、湿布</w:t>
      </w:r>
      <w:r>
        <w:tab/>
      </w:r>
      <w:r>
        <w:t>D、吸尘器</w:t>
      </w:r>
    </w:p>
    <w:p>
      <w:pPr>
        <w:pStyle w:val="67"/>
      </w:pPr>
      <w:r>
        <w:t>76、粳米的功效是（　　）。</w:t>
      </w:r>
    </w:p>
    <w:p>
      <w:pPr>
        <w:pStyle w:val="70"/>
      </w:pPr>
      <w:r>
        <w:tab/>
      </w:r>
      <w:r>
        <w:t>A、健脾益气</w:t>
      </w:r>
      <w:r>
        <w:tab/>
      </w:r>
      <w:r>
        <w:t>B、养心安神</w:t>
      </w:r>
      <w:r>
        <w:tab/>
      </w:r>
      <w:r>
        <w:t>C、下气消积</w:t>
      </w:r>
      <w:r>
        <w:tab/>
      </w:r>
      <w:r>
        <w:t>D、健脾渗湿</w:t>
      </w:r>
    </w:p>
    <w:p>
      <w:pPr>
        <w:pStyle w:val="67"/>
      </w:pPr>
      <w:r>
        <w:t>77、小麦适用于（　　）。</w:t>
      </w:r>
    </w:p>
    <w:p>
      <w:pPr>
        <w:pStyle w:val="70"/>
      </w:pPr>
      <w:r>
        <w:tab/>
      </w:r>
      <w:r>
        <w:t>A、心烦失眠</w:t>
      </w:r>
      <w:r>
        <w:tab/>
      </w:r>
      <w:r>
        <w:t>B、脾虚湿阻</w:t>
      </w:r>
      <w:r>
        <w:tab/>
      </w:r>
      <w:r>
        <w:t>C、气滞血瘀</w:t>
      </w:r>
      <w:r>
        <w:tab/>
      </w:r>
      <w:r>
        <w:t>D、肾虚腰痠</w:t>
      </w:r>
    </w:p>
    <w:p>
      <w:pPr>
        <w:pStyle w:val="67"/>
      </w:pPr>
      <w:r>
        <w:t>78、下列哪项不是香菇的功效是（　　）。</w:t>
      </w:r>
    </w:p>
    <w:p>
      <w:pPr>
        <w:pStyle w:val="70"/>
      </w:pPr>
      <w:r>
        <w:tab/>
      </w:r>
      <w:r>
        <w:t>A、养血活血</w:t>
      </w:r>
      <w:r>
        <w:tab/>
      </w:r>
      <w:r>
        <w:t>B、理气化痰</w:t>
      </w:r>
      <w:r>
        <w:tab/>
      </w:r>
      <w:r>
        <w:t>C、健脾开胃</w:t>
      </w:r>
      <w:r>
        <w:tab/>
      </w:r>
      <w:r>
        <w:t>D、解毒抗癌</w:t>
      </w:r>
    </w:p>
    <w:p>
      <w:pPr>
        <w:pStyle w:val="67"/>
      </w:pPr>
      <w:r>
        <w:t>79、苹果的功效是（　　）。</w:t>
      </w:r>
    </w:p>
    <w:p>
      <w:pPr>
        <w:pStyle w:val="70"/>
      </w:pPr>
      <w:r>
        <w:tab/>
      </w:r>
      <w:r>
        <w:t>A、益胃生津</w:t>
      </w:r>
      <w:r>
        <w:tab/>
      </w:r>
      <w:r>
        <w:t>B、清热化痰</w:t>
      </w:r>
      <w:r>
        <w:tab/>
      </w:r>
      <w:r>
        <w:t>C、清热化湿</w:t>
      </w:r>
      <w:r>
        <w:tab/>
      </w:r>
      <w:r>
        <w:t>D、健脾止泻</w:t>
      </w:r>
    </w:p>
    <w:p>
      <w:pPr>
        <w:pStyle w:val="67"/>
      </w:pPr>
      <w:r>
        <w:t>80、有消食积、散瘀血功效的是（　　）。</w:t>
      </w:r>
    </w:p>
    <w:p>
      <w:pPr>
        <w:pStyle w:val="70"/>
      </w:pPr>
      <w:r>
        <w:tab/>
      </w:r>
      <w:r>
        <w:t>A、龙眼</w:t>
      </w:r>
      <w:r>
        <w:tab/>
      </w:r>
      <w:r>
        <w:t>B、山楂</w:t>
      </w:r>
      <w:r>
        <w:tab/>
      </w:r>
      <w:r>
        <w:t>C、香蕉</w:t>
      </w:r>
      <w:r>
        <w:tab/>
      </w:r>
      <w:r>
        <w:t>D、柚子</w:t>
      </w:r>
    </w:p>
    <w:p>
      <w:pPr>
        <w:pStyle w:val="67"/>
      </w:pPr>
      <w:r>
        <w:t>81、有滋阴润燥，养血安胎功效的是（　　）。</w:t>
      </w:r>
    </w:p>
    <w:p>
      <w:pPr>
        <w:pStyle w:val="70"/>
      </w:pPr>
      <w:r>
        <w:tab/>
      </w:r>
      <w:r>
        <w:t>A、鸡肉</w:t>
      </w:r>
      <w:r>
        <w:tab/>
      </w:r>
      <w:r>
        <w:t>B、鸭肉</w:t>
      </w:r>
      <w:r>
        <w:tab/>
      </w:r>
      <w:r>
        <w:t>C、鸡蛋</w:t>
      </w:r>
      <w:r>
        <w:tab/>
      </w:r>
      <w:r>
        <w:t>D、鹅蛋</w:t>
      </w:r>
    </w:p>
    <w:p>
      <w:pPr>
        <w:pStyle w:val="67"/>
      </w:pPr>
      <w:r>
        <w:t>82、清洁卫生间各部位洁具时应特别注意（　　）。</w:t>
      </w:r>
    </w:p>
    <w:p>
      <w:pPr>
        <w:pStyle w:val="69"/>
      </w:pPr>
      <w:r>
        <w:tab/>
      </w:r>
      <w:r>
        <w:t>A、脸盆的清洁</w:t>
      </w:r>
      <w:r>
        <w:tab/>
      </w:r>
      <w:r>
        <w:t>B、坐便器的清洁</w:t>
      </w:r>
    </w:p>
    <w:p>
      <w:pPr>
        <w:pStyle w:val="69"/>
      </w:pPr>
      <w:r>
        <w:tab/>
      </w:r>
      <w:r>
        <w:t>C、抹布分开使用</w:t>
      </w:r>
      <w:r>
        <w:tab/>
      </w:r>
      <w:r>
        <w:t>D、浴缸的清洁</w:t>
      </w:r>
    </w:p>
    <w:p>
      <w:pPr>
        <w:pStyle w:val="67"/>
      </w:pPr>
      <w:r>
        <w:t>83、拖把用完后要清洗干净，放在（　　） 晾干。</w:t>
      </w:r>
    </w:p>
    <w:p>
      <w:pPr>
        <w:pStyle w:val="70"/>
      </w:pPr>
      <w:r>
        <w:tab/>
      </w:r>
      <w:r>
        <w:t>A、卫生间</w:t>
      </w:r>
      <w:r>
        <w:tab/>
      </w:r>
      <w:r>
        <w:t>B、角落里</w:t>
      </w:r>
      <w:r>
        <w:tab/>
      </w:r>
      <w:r>
        <w:t>C、通风处</w:t>
      </w:r>
      <w:r>
        <w:tab/>
      </w:r>
      <w:r>
        <w:t>D、阳台上</w:t>
      </w:r>
    </w:p>
    <w:p>
      <w:pPr>
        <w:pStyle w:val="67"/>
      </w:pPr>
      <w:r>
        <w:t>84、吸尘器连续使用时间一般不超过（　　） 分钟。</w:t>
      </w:r>
    </w:p>
    <w:p>
      <w:pPr>
        <w:pStyle w:val="70"/>
      </w:pPr>
      <w:r>
        <w:tab/>
      </w:r>
      <w:r>
        <w:t>A、120</w:t>
      </w:r>
      <w:r>
        <w:tab/>
      </w:r>
      <w:r>
        <w:t>B、30</w:t>
      </w:r>
      <w:r>
        <w:tab/>
      </w:r>
      <w:r>
        <w:t>C、90</w:t>
      </w:r>
      <w:r>
        <w:tab/>
      </w:r>
      <w:r>
        <w:t>D、60</w:t>
      </w:r>
    </w:p>
    <w:p>
      <w:pPr>
        <w:pStyle w:val="67"/>
      </w:pPr>
      <w:r>
        <w:t>85、在整理清洁时需要移动的家具，要轻拿轻放，并记住（　　）。</w:t>
      </w:r>
    </w:p>
    <w:p>
      <w:pPr>
        <w:pStyle w:val="70"/>
      </w:pPr>
      <w:r>
        <w:tab/>
      </w:r>
      <w:r>
        <w:t>A、擦拭干净</w:t>
      </w:r>
      <w:r>
        <w:tab/>
      </w:r>
      <w:r>
        <w:t>B、妥善放好</w:t>
      </w:r>
      <w:r>
        <w:tab/>
      </w:r>
      <w:r>
        <w:t>C、摆放整齐</w:t>
      </w:r>
      <w:r>
        <w:tab/>
      </w:r>
      <w:r>
        <w:t>D、物归原处</w:t>
      </w:r>
    </w:p>
    <w:p>
      <w:pPr>
        <w:pStyle w:val="67"/>
      </w:pPr>
      <w:r>
        <w:t>86、在整理清洁时需要移动的化妆品、装饰品，要根据（　　）放回原处。</w:t>
      </w:r>
    </w:p>
    <w:p>
      <w:pPr>
        <w:pStyle w:val="70"/>
      </w:pPr>
      <w:r>
        <w:tab/>
      </w:r>
      <w:r>
        <w:t>A、方便需要</w:t>
      </w:r>
      <w:r>
        <w:tab/>
      </w:r>
      <w:r>
        <w:t>B、美观需要</w:t>
      </w:r>
      <w:r>
        <w:tab/>
      </w:r>
      <w:r>
        <w:t>C、雇主习惯</w:t>
      </w:r>
      <w:r>
        <w:tab/>
      </w:r>
      <w:r>
        <w:t>D、自己习惯</w:t>
      </w:r>
    </w:p>
    <w:p>
      <w:pPr>
        <w:pStyle w:val="67"/>
      </w:pPr>
      <w:r>
        <w:t>87、擦拭餐桌的抹布要（　　） , 用完后要搓洗干净，单独晾挂，以免交叉污染。</w:t>
      </w:r>
    </w:p>
    <w:p>
      <w:pPr>
        <w:pStyle w:val="70"/>
      </w:pPr>
      <w:r>
        <w:tab/>
      </w:r>
      <w:r>
        <w:t>A、干燥</w:t>
      </w:r>
      <w:r>
        <w:tab/>
      </w:r>
      <w:r>
        <w:t>B、湿润</w:t>
      </w:r>
      <w:r>
        <w:tab/>
      </w:r>
      <w:r>
        <w:t>C、干净</w:t>
      </w:r>
      <w:r>
        <w:tab/>
      </w:r>
      <w:r>
        <w:t>D、专用</w:t>
      </w:r>
    </w:p>
    <w:p>
      <w:pPr>
        <w:pStyle w:val="67"/>
      </w:pPr>
      <w:r>
        <w:t>88、关于从业人员必须遵守相关合同和契约不正确的说法是（　　）。</w:t>
      </w:r>
    </w:p>
    <w:p>
      <w:pPr>
        <w:pStyle w:val="69"/>
      </w:pPr>
      <w:r>
        <w:tab/>
      </w:r>
      <w:r>
        <w:t>A、是从业人员的义务</w:t>
      </w:r>
      <w:r>
        <w:tab/>
      </w:r>
      <w:r>
        <w:t>B、要看是否满足个人的需求</w:t>
      </w:r>
    </w:p>
    <w:p>
      <w:pPr>
        <w:pStyle w:val="69"/>
      </w:pPr>
      <w:r>
        <w:tab/>
      </w:r>
      <w:r>
        <w:t>C、对企业忠诚的表现</w:t>
      </w:r>
      <w:r>
        <w:tab/>
      </w:r>
      <w:r>
        <w:t>D、是法律的强制要求</w:t>
      </w:r>
    </w:p>
    <w:p>
      <w:pPr>
        <w:pStyle w:val="67"/>
      </w:pPr>
      <w:r>
        <w:t>89、以下做法中，不属于诚实劳动的是（　　）。</w:t>
      </w:r>
    </w:p>
    <w:p>
      <w:pPr>
        <w:pStyle w:val="68"/>
      </w:pPr>
      <w:r>
        <w:tab/>
      </w:r>
      <w:r>
        <w:t>A、员工小王经常从计算机网络上下载免费的杀毒软件</w:t>
      </w:r>
    </w:p>
    <w:p>
      <w:pPr>
        <w:pStyle w:val="68"/>
      </w:pPr>
      <w:r>
        <w:tab/>
      </w:r>
      <w:r>
        <w:t>B、某药店负责人降价销售由于一时疏忽而购进的劣质药品</w:t>
      </w:r>
    </w:p>
    <w:p>
      <w:pPr>
        <w:pStyle w:val="68"/>
      </w:pPr>
      <w:r>
        <w:tab/>
      </w:r>
      <w:r>
        <w:t>C、经理要求员工小李一周完成的工作，结果他用了三天就顺利完成了</w:t>
      </w:r>
    </w:p>
    <w:p>
      <w:pPr>
        <w:pStyle w:val="68"/>
      </w:pPr>
      <w:r>
        <w:tab/>
      </w:r>
      <w:r>
        <w:t>D、员工小张找到了一种替代的生产原料，降低了生产成本</w:t>
      </w:r>
    </w:p>
    <w:p>
      <w:pPr>
        <w:pStyle w:val="67"/>
      </w:pPr>
      <w:r>
        <w:t>90、关于诚实守信，你认为正确的观点是（　　）。</w:t>
      </w:r>
    </w:p>
    <w:p>
      <w:pPr>
        <w:pStyle w:val="68"/>
      </w:pPr>
      <w:r>
        <w:tab/>
      </w:r>
      <w:r>
        <w:t>A、诚实守信是企业的无形资本</w:t>
      </w:r>
    </w:p>
    <w:p>
      <w:pPr>
        <w:pStyle w:val="68"/>
      </w:pPr>
      <w:r>
        <w:tab/>
      </w:r>
      <w:r>
        <w:t>B、诚实守信是市场经济活动中彼此双方的一种默契</w:t>
      </w:r>
    </w:p>
    <w:p>
      <w:pPr>
        <w:pStyle w:val="68"/>
      </w:pPr>
      <w:r>
        <w:tab/>
      </w:r>
      <w:r>
        <w:t>C、老实人吃亏，诚实守信者不能赢得利益</w:t>
      </w:r>
    </w:p>
    <w:p>
      <w:pPr>
        <w:pStyle w:val="68"/>
      </w:pPr>
      <w:r>
        <w:tab/>
      </w:r>
      <w:r>
        <w:t>D、虽然市场经济要求人们诚实守信，但是双方自愿的事情</w:t>
      </w:r>
    </w:p>
    <w:p>
      <w:pPr>
        <w:pStyle w:val="67"/>
      </w:pPr>
      <w:r>
        <w:t>91、下列关于诚实守信的说法中，正确的是（　　）。</w:t>
      </w:r>
    </w:p>
    <w:p>
      <w:pPr>
        <w:pStyle w:val="68"/>
      </w:pPr>
      <w:r>
        <w:tab/>
      </w:r>
      <w:r>
        <w:t>A、诚实守信与市场经济相矛盾，发展市场经济不宜过分强调诚实守信</w:t>
      </w:r>
    </w:p>
    <w:p>
      <w:pPr>
        <w:pStyle w:val="68"/>
      </w:pPr>
      <w:r>
        <w:tab/>
      </w:r>
      <w:r>
        <w:t>B、诚实守信是市场经济的内在法则，必须坚持做到诚实守信</w:t>
      </w:r>
    </w:p>
    <w:p>
      <w:pPr>
        <w:pStyle w:val="68"/>
      </w:pPr>
      <w:r>
        <w:tab/>
      </w:r>
      <w:r>
        <w:t>C、从业人员是否应该诚实守信，应该视具体的合作对象而定</w:t>
      </w:r>
    </w:p>
    <w:p>
      <w:pPr>
        <w:pStyle w:val="68"/>
      </w:pPr>
      <w:r>
        <w:tab/>
      </w:r>
      <w:r>
        <w:t>D、诚实守信是获取最大利益的前提，没有利益不存在诚实守信问题</w:t>
      </w:r>
    </w:p>
    <w:p>
      <w:pPr>
        <w:pStyle w:val="67"/>
      </w:pPr>
      <w:r>
        <w:t>92、（　　）是最普通、最常用的见面礼。</w:t>
      </w:r>
    </w:p>
    <w:p>
      <w:pPr>
        <w:pStyle w:val="70"/>
      </w:pPr>
      <w:r>
        <w:tab/>
      </w:r>
      <w:r>
        <w:t>A、吻手</w:t>
      </w:r>
      <w:r>
        <w:tab/>
      </w:r>
      <w:r>
        <w:t>B、拥抱</w:t>
      </w:r>
      <w:r>
        <w:tab/>
      </w:r>
      <w:r>
        <w:t>C、握手</w:t>
      </w:r>
      <w:r>
        <w:tab/>
      </w:r>
      <w:r>
        <w:t>D、贴面</w:t>
      </w:r>
    </w:p>
    <w:p>
      <w:pPr>
        <w:pStyle w:val="67"/>
      </w:pPr>
      <w:r>
        <w:t>93、哈密瓜是（　　）特产。</w:t>
      </w:r>
    </w:p>
    <w:p>
      <w:pPr>
        <w:pStyle w:val="70"/>
      </w:pPr>
      <w:r>
        <w:tab/>
      </w:r>
      <w:r>
        <w:t>A、甘肃</w:t>
      </w:r>
      <w:r>
        <w:tab/>
      </w:r>
      <w:r>
        <w:t>B、新疆</w:t>
      </w:r>
      <w:r>
        <w:tab/>
      </w:r>
      <w:r>
        <w:t>C、宁夏</w:t>
      </w:r>
      <w:r>
        <w:tab/>
      </w:r>
      <w:r>
        <w:t>D、内蒙</w:t>
      </w:r>
    </w:p>
    <w:p>
      <w:pPr>
        <w:pStyle w:val="67"/>
      </w:pPr>
      <w:r>
        <w:t>94、在开启大门后，要以亲切的态度，微笑的面容先向客人礼貌问候，如（　　）。</w:t>
      </w:r>
    </w:p>
    <w:p>
      <w:pPr>
        <w:pStyle w:val="70"/>
      </w:pPr>
      <w:r>
        <w:tab/>
      </w:r>
      <w:r>
        <w:t>A、您好</w:t>
      </w:r>
      <w:r>
        <w:tab/>
      </w:r>
      <w:r>
        <w:t>B、晚安</w:t>
      </w:r>
      <w:r>
        <w:tab/>
      </w:r>
      <w:r>
        <w:t>C、拜拜</w:t>
      </w:r>
      <w:r>
        <w:tab/>
      </w:r>
      <w:r>
        <w:t>D、再见</w:t>
      </w:r>
    </w:p>
    <w:p>
      <w:pPr>
        <w:pStyle w:val="67"/>
      </w:pPr>
      <w:r>
        <w:t>95、家中如果着火了，且火势较大，要立即报火警；火警电话是（　　）。</w:t>
      </w:r>
    </w:p>
    <w:p>
      <w:pPr>
        <w:pStyle w:val="70"/>
      </w:pPr>
      <w:r>
        <w:tab/>
      </w:r>
      <w:r>
        <w:t>A、119</w:t>
      </w:r>
      <w:r>
        <w:tab/>
      </w:r>
      <w:r>
        <w:t>B、110</w:t>
      </w:r>
      <w:r>
        <w:tab/>
      </w:r>
      <w:r>
        <w:t>C、120</w:t>
      </w:r>
      <w:r>
        <w:tab/>
      </w:r>
      <w:r>
        <w:t>D、999</w:t>
      </w:r>
    </w:p>
    <w:p>
      <w:pPr>
        <w:pStyle w:val="67"/>
      </w:pPr>
      <w:r>
        <w:t>96、（　　）不是优质咸鸭蛋的基本特点。</w:t>
      </w:r>
    </w:p>
    <w:p>
      <w:pPr>
        <w:pStyle w:val="69"/>
      </w:pPr>
      <w:r>
        <w:tab/>
      </w:r>
      <w:r>
        <w:t>A、个体较大</w:t>
      </w:r>
      <w:r>
        <w:tab/>
      </w:r>
      <w:r>
        <w:t>B、蛋黄细嫩、松沙</w:t>
      </w:r>
    </w:p>
    <w:p>
      <w:pPr>
        <w:pStyle w:val="69"/>
      </w:pPr>
      <w:r>
        <w:tab/>
      </w:r>
      <w:r>
        <w:t>C、含油丰润，有空头</w:t>
      </w:r>
      <w:r>
        <w:tab/>
      </w:r>
      <w:r>
        <w:t>D、蛋壳色泽青白</w:t>
      </w:r>
    </w:p>
    <w:p>
      <w:pPr>
        <w:pStyle w:val="67"/>
      </w:pPr>
      <w:r>
        <w:t>97、质量好的死蟹不具备的特点是（　　）。</w:t>
      </w:r>
    </w:p>
    <w:p>
      <w:pPr>
        <w:pStyle w:val="68"/>
      </w:pPr>
      <w:r>
        <w:tab/>
      </w:r>
      <w:r>
        <w:t>A、蟹背呈青灰色，腹白、色泽光亮</w:t>
      </w:r>
    </w:p>
    <w:p>
      <w:pPr>
        <w:pStyle w:val="68"/>
      </w:pPr>
      <w:r>
        <w:tab/>
      </w:r>
      <w:r>
        <w:t>B、蟹背两只尖角顶端呈土黄色（说明有蟹黄）</w:t>
      </w:r>
    </w:p>
    <w:p>
      <w:pPr>
        <w:pStyle w:val="68"/>
      </w:pPr>
      <w:r>
        <w:tab/>
      </w:r>
      <w:r>
        <w:t>C、用手掂分量，手感沉重的相对壮实</w:t>
      </w:r>
    </w:p>
    <w:p>
      <w:pPr>
        <w:pStyle w:val="68"/>
      </w:pPr>
      <w:r>
        <w:tab/>
      </w:r>
      <w:r>
        <w:t>D、用手捏靠近蟹肚的腿，以坚实肥壮捏可动的为好</w:t>
      </w:r>
    </w:p>
    <w:p>
      <w:pPr>
        <w:pStyle w:val="67"/>
      </w:pPr>
      <w:r>
        <w:t>98、服务期间如发生有人触电应首先（　　），但千万不能用手去拉、拽、扶触电者。</w:t>
      </w:r>
    </w:p>
    <w:p>
      <w:pPr>
        <w:pStyle w:val="69"/>
      </w:pPr>
      <w:r>
        <w:tab/>
      </w:r>
      <w:r>
        <w:t>A、做人工呼吸</w:t>
      </w:r>
      <w:r>
        <w:tab/>
      </w:r>
      <w:r>
        <w:t>B、做口对口人工呼吸</w:t>
      </w:r>
    </w:p>
    <w:p>
      <w:pPr>
        <w:pStyle w:val="69"/>
      </w:pPr>
      <w:r>
        <w:tab/>
      </w:r>
      <w:r>
        <w:t>C、做胸外心脏按摩</w:t>
      </w:r>
      <w:r>
        <w:tab/>
      </w:r>
      <w:r>
        <w:t>D、切断电源</w:t>
      </w:r>
    </w:p>
    <w:p>
      <w:pPr>
        <w:pStyle w:val="67"/>
      </w:pPr>
      <w:r>
        <w:t>99、（　　）不易招虫蛀，存放时不要用防蛀剂或杀虫剂。</w:t>
      </w:r>
    </w:p>
    <w:p>
      <w:pPr>
        <w:pStyle w:val="70"/>
      </w:pPr>
      <w:r>
        <w:tab/>
      </w:r>
      <w:r>
        <w:t>A、棉</w:t>
      </w:r>
      <w:r>
        <w:tab/>
      </w:r>
      <w:r>
        <w:t>B、人造棉</w:t>
      </w:r>
      <w:r>
        <w:tab/>
      </w:r>
      <w:r>
        <w:t>C、真丝</w:t>
      </w:r>
      <w:r>
        <w:tab/>
      </w:r>
      <w:r>
        <w:t>D、羊毛</w:t>
      </w:r>
    </w:p>
    <w:p>
      <w:pPr>
        <w:pStyle w:val="67"/>
      </w:pPr>
      <w:r>
        <w:t>100、火灾引起死亡原因大多是为（　　）致死。</w:t>
      </w:r>
    </w:p>
    <w:p>
      <w:pPr>
        <w:pStyle w:val="70"/>
      </w:pPr>
      <w:r>
        <w:tab/>
      </w:r>
      <w:r>
        <w:t>A、中毒窒息</w:t>
      </w:r>
      <w:r>
        <w:tab/>
      </w:r>
      <w:r>
        <w:t>B、大火烧燃</w:t>
      </w:r>
      <w:r>
        <w:tab/>
      </w:r>
      <w:r>
        <w:t>C、惊吓过度</w:t>
      </w:r>
      <w:r>
        <w:tab/>
      </w:r>
      <w:r>
        <w:t>D、跳楼</w:t>
      </w:r>
    </w:p>
    <w:p>
      <w:pPr>
        <w:pStyle w:val="67"/>
      </w:pPr>
      <w:r>
        <w:t>101、在狂风闪电的雷阵雨天气,最好（　　）。</w:t>
      </w:r>
    </w:p>
    <w:p>
      <w:pPr>
        <w:pStyle w:val="69"/>
      </w:pPr>
      <w:r>
        <w:tab/>
      </w:r>
      <w:r>
        <w:t>A、不开电视</w:t>
      </w:r>
      <w:r>
        <w:tab/>
      </w:r>
      <w:r>
        <w:t>B、不开电灯</w:t>
      </w:r>
    </w:p>
    <w:p>
      <w:pPr>
        <w:pStyle w:val="69"/>
      </w:pPr>
      <w:r>
        <w:tab/>
      </w:r>
      <w:r>
        <w:t>C、停用所有电器</w:t>
      </w:r>
      <w:r>
        <w:tab/>
      </w:r>
      <w:r>
        <w:t>D、不开电脑</w:t>
      </w:r>
    </w:p>
    <w:p>
      <w:pPr>
        <w:pStyle w:val="67"/>
      </w:pPr>
      <w:r>
        <w:t>102、发生家庭火灾、无力自救的情况下,应立即拨打（　　）报警电话。</w:t>
      </w:r>
    </w:p>
    <w:p>
      <w:pPr>
        <w:pStyle w:val="70"/>
      </w:pPr>
      <w:r>
        <w:tab/>
      </w:r>
      <w:r>
        <w:t>A、110</w:t>
      </w:r>
      <w:r>
        <w:tab/>
      </w:r>
      <w:r>
        <w:t>B、120</w:t>
      </w:r>
      <w:r>
        <w:tab/>
      </w:r>
      <w:r>
        <w:t>C、114</w:t>
      </w:r>
      <w:r>
        <w:tab/>
      </w:r>
      <w:r>
        <w:t>D、119</w:t>
      </w:r>
    </w:p>
    <w:p>
      <w:pPr>
        <w:pStyle w:val="67"/>
      </w:pPr>
      <w:r>
        <w:t>103、若发生大量煤气泄漏事故时,千万不要立即（　　）。</w:t>
      </w:r>
    </w:p>
    <w:p>
      <w:pPr>
        <w:pStyle w:val="70"/>
      </w:pPr>
      <w:r>
        <w:tab/>
      </w:r>
      <w:r>
        <w:t>A、开灯</w:t>
      </w:r>
      <w:r>
        <w:tab/>
      </w:r>
      <w:r>
        <w:t>B、开门</w:t>
      </w:r>
      <w:r>
        <w:tab/>
      </w:r>
      <w:r>
        <w:t>C、开窗</w:t>
      </w:r>
      <w:r>
        <w:tab/>
      </w:r>
      <w:r>
        <w:t>D、开水龙头</w:t>
      </w:r>
    </w:p>
    <w:p>
      <w:pPr>
        <w:pStyle w:val="67"/>
      </w:pPr>
      <w:r>
        <w:t>104、蒸汽电熨斗如无特殊阀门不要使用（　　）。</w:t>
      </w:r>
    </w:p>
    <w:p>
      <w:pPr>
        <w:pStyle w:val="70"/>
      </w:pPr>
      <w:r>
        <w:tab/>
      </w:r>
      <w:r>
        <w:t>A、自来水</w:t>
      </w:r>
      <w:r>
        <w:tab/>
      </w:r>
      <w:r>
        <w:t>B、蒸馏水</w:t>
      </w:r>
      <w:r>
        <w:tab/>
      </w:r>
      <w:r>
        <w:t>C、凉开水</w:t>
      </w:r>
      <w:r>
        <w:tab/>
      </w:r>
      <w:r>
        <w:t>D、桶装饮用</w:t>
      </w:r>
    </w:p>
    <w:p>
      <w:pPr>
        <w:pStyle w:val="67"/>
      </w:pPr>
      <w:r>
        <w:t>105、发生火灾时，在拨打火灾报警电话后，应（　　）。</w:t>
      </w:r>
    </w:p>
    <w:p>
      <w:pPr>
        <w:pStyle w:val="69"/>
      </w:pPr>
      <w:r>
        <w:tab/>
      </w:r>
      <w:r>
        <w:t>A、离开现场</w:t>
      </w:r>
      <w:r>
        <w:tab/>
      </w:r>
      <w:r>
        <w:t>B、到现场等候消防车</w:t>
      </w:r>
    </w:p>
    <w:p>
      <w:pPr>
        <w:pStyle w:val="69"/>
      </w:pPr>
      <w:r>
        <w:tab/>
      </w:r>
      <w:r>
        <w:t>C、现场救火</w:t>
      </w:r>
      <w:r>
        <w:tab/>
      </w:r>
      <w:r>
        <w:t>D、到路口等消防车</w:t>
      </w:r>
    </w:p>
    <w:p>
      <w:pPr>
        <w:pStyle w:val="67"/>
      </w:pPr>
      <w:r>
        <w:t>106、一旦有人发生触电事故，应立即（　　） 。</w:t>
      </w:r>
    </w:p>
    <w:p>
      <w:pPr>
        <w:pStyle w:val="69"/>
      </w:pPr>
      <w:r>
        <w:tab/>
      </w:r>
      <w:r>
        <w:t>A、把人拉开</w:t>
      </w:r>
      <w:r>
        <w:tab/>
      </w:r>
      <w:r>
        <w:t>B、打“110”</w:t>
      </w:r>
    </w:p>
    <w:p>
      <w:pPr>
        <w:pStyle w:val="69"/>
      </w:pPr>
      <w:r>
        <w:tab/>
      </w:r>
      <w:r>
        <w:t>C、进行抢救</w:t>
      </w:r>
      <w:r>
        <w:tab/>
      </w:r>
      <w:r>
        <w:t>D、切断电源</w:t>
      </w:r>
    </w:p>
    <w:p>
      <w:pPr>
        <w:pStyle w:val="67"/>
      </w:pPr>
      <w:r>
        <w:t>107、当发生轻度煤气中毒时，应立即将病人（　　），解开衣服，呼吸新鲜空气。</w:t>
      </w:r>
    </w:p>
    <w:p>
      <w:pPr>
        <w:pStyle w:val="69"/>
      </w:pPr>
      <w:r>
        <w:tab/>
      </w:r>
      <w:r>
        <w:t>A、做人工呼吸</w:t>
      </w:r>
      <w:r>
        <w:tab/>
      </w:r>
      <w:r>
        <w:t>B、做心脏按摩</w:t>
      </w:r>
    </w:p>
    <w:p>
      <w:pPr>
        <w:pStyle w:val="69"/>
      </w:pPr>
      <w:r>
        <w:tab/>
      </w:r>
      <w:r>
        <w:t>C、送医院急救</w:t>
      </w:r>
      <w:r>
        <w:tab/>
      </w:r>
      <w:r>
        <w:t>D、转移至通风处</w:t>
      </w:r>
    </w:p>
    <w:p>
      <w:pPr>
        <w:pStyle w:val="67"/>
      </w:pPr>
      <w:r>
        <w:t>108、发生危急病人要急救,应立即拨打（　　）。</w:t>
      </w:r>
    </w:p>
    <w:p>
      <w:pPr>
        <w:pStyle w:val="70"/>
      </w:pPr>
      <w:r>
        <w:tab/>
      </w:r>
      <w:r>
        <w:t>A、121</w:t>
      </w:r>
      <w:r>
        <w:tab/>
      </w:r>
      <w:r>
        <w:t>B、119</w:t>
      </w:r>
      <w:r>
        <w:tab/>
      </w:r>
      <w:r>
        <w:t>C、120</w:t>
      </w:r>
      <w:r>
        <w:tab/>
      </w:r>
      <w:r>
        <w:t>D、110</w:t>
      </w:r>
    </w:p>
    <w:p>
      <w:pPr>
        <w:pStyle w:val="67"/>
      </w:pPr>
      <w:r>
        <w:t>109、酸味的作用是（　　）。</w:t>
      </w:r>
    </w:p>
    <w:p>
      <w:pPr>
        <w:pStyle w:val="69"/>
      </w:pPr>
      <w:r>
        <w:tab/>
      </w:r>
      <w:r>
        <w:t>A、软坚，泻下</w:t>
      </w:r>
      <w:r>
        <w:tab/>
      </w:r>
      <w:r>
        <w:t>B、发散，行气，行血</w:t>
      </w:r>
    </w:p>
    <w:p>
      <w:pPr>
        <w:pStyle w:val="69"/>
      </w:pPr>
      <w:r>
        <w:tab/>
      </w:r>
      <w:r>
        <w:t>C、补益，和中</w:t>
      </w:r>
      <w:r>
        <w:tab/>
      </w:r>
      <w:r>
        <w:t>D、收敛，固涩，生津</w:t>
      </w:r>
    </w:p>
    <w:p>
      <w:pPr>
        <w:pStyle w:val="67"/>
      </w:pPr>
      <w:r>
        <w:t>110、具有发散，行气，行血作用的味是（　　）。</w:t>
      </w:r>
    </w:p>
    <w:p>
      <w:pPr>
        <w:pStyle w:val="70"/>
      </w:pPr>
      <w:r>
        <w:tab/>
      </w:r>
      <w:r>
        <w:t>A、甘味</w:t>
      </w:r>
      <w:r>
        <w:tab/>
      </w:r>
      <w:r>
        <w:t>B、酸味</w:t>
      </w:r>
      <w:r>
        <w:tab/>
      </w:r>
      <w:r>
        <w:t>C、辛味</w:t>
      </w:r>
      <w:r>
        <w:tab/>
      </w:r>
      <w:r>
        <w:t>D、苦味</w:t>
      </w:r>
    </w:p>
    <w:p>
      <w:pPr>
        <w:pStyle w:val="67"/>
      </w:pPr>
      <w:r>
        <w:t>111、淡味多用于（　　）。</w:t>
      </w:r>
    </w:p>
    <w:p>
      <w:pPr>
        <w:pStyle w:val="70"/>
      </w:pPr>
      <w:r>
        <w:tab/>
      </w:r>
      <w:r>
        <w:t>A、外感表证</w:t>
      </w:r>
      <w:r>
        <w:tab/>
      </w:r>
      <w:r>
        <w:t>B、阴阳俱虚</w:t>
      </w:r>
      <w:r>
        <w:tab/>
      </w:r>
      <w:r>
        <w:t>C、水肿尿少</w:t>
      </w:r>
      <w:r>
        <w:tab/>
      </w:r>
      <w:r>
        <w:t>D、气血虚证</w:t>
      </w:r>
    </w:p>
    <w:p>
      <w:pPr>
        <w:pStyle w:val="67"/>
      </w:pPr>
      <w:r>
        <w:t>112、下列除哪项外，均是寒凉药食的作用（　　）。</w:t>
      </w:r>
    </w:p>
    <w:p>
      <w:pPr>
        <w:pStyle w:val="70"/>
      </w:pPr>
      <w:r>
        <w:tab/>
      </w:r>
      <w:r>
        <w:t>A、清热</w:t>
      </w:r>
      <w:r>
        <w:tab/>
      </w:r>
      <w:r>
        <w:t>B、泻火</w:t>
      </w:r>
      <w:r>
        <w:tab/>
      </w:r>
      <w:r>
        <w:t>C、凉血</w:t>
      </w:r>
      <w:r>
        <w:tab/>
      </w:r>
      <w:r>
        <w:t>D、回阳</w:t>
      </w:r>
    </w:p>
    <w:p>
      <w:pPr>
        <w:pStyle w:val="67"/>
      </w:pPr>
      <w:r>
        <w:t>113、下列哪种食物不适于脾虚证（　　）。</w:t>
      </w:r>
    </w:p>
    <w:p>
      <w:pPr>
        <w:pStyle w:val="70"/>
      </w:pPr>
      <w:r>
        <w:tab/>
      </w:r>
      <w:r>
        <w:t>A、马铃薯</w:t>
      </w:r>
      <w:r>
        <w:tab/>
      </w:r>
      <w:r>
        <w:t>B、山药</w:t>
      </w:r>
      <w:r>
        <w:tab/>
      </w:r>
      <w:r>
        <w:t>C、粟米</w:t>
      </w:r>
      <w:r>
        <w:tab/>
      </w:r>
      <w:r>
        <w:t>D、荞麦</w:t>
      </w:r>
    </w:p>
    <w:p>
      <w:pPr>
        <w:pStyle w:val="67"/>
      </w:pPr>
      <w:r>
        <w:t>114、具有清热利尿除烦功效的是（　　）。</w:t>
      </w:r>
    </w:p>
    <w:p>
      <w:pPr>
        <w:pStyle w:val="70"/>
      </w:pPr>
      <w:r>
        <w:tab/>
      </w:r>
      <w:r>
        <w:t>A、白菜</w:t>
      </w:r>
      <w:r>
        <w:tab/>
      </w:r>
      <w:r>
        <w:t>B、胡萝卜</w:t>
      </w:r>
      <w:r>
        <w:tab/>
      </w:r>
      <w:r>
        <w:t>C、菠菜</w:t>
      </w:r>
      <w:r>
        <w:tab/>
      </w:r>
      <w:r>
        <w:t>D、香菜</w:t>
      </w:r>
    </w:p>
    <w:p>
      <w:pPr>
        <w:pStyle w:val="67"/>
      </w:pPr>
      <w:r>
        <w:t>115、适用于单纯性甲状腺肿大的是（　　）。</w:t>
      </w:r>
    </w:p>
    <w:p>
      <w:pPr>
        <w:pStyle w:val="70"/>
      </w:pPr>
      <w:r>
        <w:tab/>
      </w:r>
      <w:r>
        <w:t>A、海带</w:t>
      </w:r>
      <w:r>
        <w:tab/>
      </w:r>
      <w:r>
        <w:t>B、木耳</w:t>
      </w:r>
      <w:r>
        <w:tab/>
      </w:r>
      <w:r>
        <w:t>C、白木耳</w:t>
      </w:r>
      <w:r>
        <w:tab/>
      </w:r>
      <w:r>
        <w:t>D、蘑菇</w:t>
      </w:r>
    </w:p>
    <w:p>
      <w:pPr>
        <w:pStyle w:val="67"/>
      </w:pPr>
      <w:r>
        <w:t>116、适用于血瘀证的是（　　）。</w:t>
      </w:r>
    </w:p>
    <w:p>
      <w:pPr>
        <w:pStyle w:val="70"/>
      </w:pPr>
      <w:r>
        <w:tab/>
      </w:r>
      <w:r>
        <w:t>A、苹果</w:t>
      </w:r>
      <w:r>
        <w:tab/>
      </w:r>
      <w:r>
        <w:t>B、梨</w:t>
      </w:r>
      <w:r>
        <w:tab/>
      </w:r>
      <w:r>
        <w:t>C、桃</w:t>
      </w:r>
      <w:r>
        <w:tab/>
      </w:r>
      <w:r>
        <w:t>D、杏</w:t>
      </w:r>
    </w:p>
    <w:p>
      <w:pPr>
        <w:pStyle w:val="67"/>
      </w:pPr>
      <w:r>
        <w:t>117、具有开胃理气功效的是（　　）。</w:t>
      </w:r>
    </w:p>
    <w:p>
      <w:pPr>
        <w:pStyle w:val="70"/>
      </w:pPr>
      <w:r>
        <w:tab/>
      </w:r>
      <w:r>
        <w:t>A、橘子</w:t>
      </w:r>
      <w:r>
        <w:tab/>
      </w:r>
      <w:r>
        <w:t>B、梨</w:t>
      </w:r>
      <w:r>
        <w:tab/>
      </w:r>
      <w:r>
        <w:t>C、桃</w:t>
      </w:r>
      <w:r>
        <w:tab/>
      </w:r>
      <w:r>
        <w:t>D、杏</w:t>
      </w:r>
    </w:p>
    <w:p>
      <w:pPr>
        <w:pStyle w:val="67"/>
      </w:pPr>
      <w:r>
        <w:t>118、花生衣红枣汁的功效是（　　）。</w:t>
      </w:r>
    </w:p>
    <w:p>
      <w:pPr>
        <w:pStyle w:val="70"/>
      </w:pPr>
      <w:r>
        <w:tab/>
      </w:r>
      <w:r>
        <w:t>A、养血行血</w:t>
      </w:r>
      <w:r>
        <w:tab/>
      </w:r>
      <w:r>
        <w:t>B、养血止血</w:t>
      </w:r>
      <w:r>
        <w:tab/>
      </w:r>
      <w:r>
        <w:t>C、凉血行血</w:t>
      </w:r>
      <w:r>
        <w:tab/>
      </w:r>
      <w:r>
        <w:t>D、凉血止血</w:t>
      </w:r>
    </w:p>
    <w:p>
      <w:pPr>
        <w:pStyle w:val="67"/>
      </w:pPr>
      <w:r>
        <w:t>119、具有益气养血功效的是（　　）。</w:t>
      </w:r>
    </w:p>
    <w:p>
      <w:pPr>
        <w:pStyle w:val="70"/>
      </w:pPr>
      <w:r>
        <w:tab/>
      </w:r>
      <w:r>
        <w:t>A、芒果</w:t>
      </w:r>
      <w:r>
        <w:tab/>
      </w:r>
      <w:r>
        <w:t>B、香蕉</w:t>
      </w:r>
      <w:r>
        <w:tab/>
      </w:r>
      <w:r>
        <w:t>C、山楂</w:t>
      </w:r>
      <w:r>
        <w:tab/>
      </w:r>
      <w:r>
        <w:t>D、大枣</w:t>
      </w:r>
    </w:p>
    <w:p>
      <w:pPr>
        <w:pStyle w:val="67"/>
      </w:pPr>
      <w:r>
        <w:t>120、银耳羹最适宜哪一个季节食用（　　）。</w:t>
      </w:r>
    </w:p>
    <w:p>
      <w:pPr>
        <w:pStyle w:val="70"/>
      </w:pPr>
      <w:r>
        <w:tab/>
      </w:r>
      <w:r>
        <w:t>A、春季</w:t>
      </w:r>
      <w:r>
        <w:tab/>
      </w:r>
      <w:r>
        <w:t>B、夏季</w:t>
      </w:r>
      <w:r>
        <w:tab/>
      </w:r>
      <w:r>
        <w:t>C、冬季</w:t>
      </w:r>
      <w:r>
        <w:tab/>
      </w:r>
      <w:r>
        <w:t>D、秋季</w:t>
      </w:r>
    </w:p>
    <w:p>
      <w:pPr>
        <w:pStyle w:val="67"/>
      </w:pPr>
      <w:r>
        <w:t>121、羊肉汤最适宜哪一个季节食用（　　）。</w:t>
      </w:r>
    </w:p>
    <w:p>
      <w:pPr>
        <w:pStyle w:val="70"/>
      </w:pPr>
      <w:r>
        <w:tab/>
      </w:r>
      <w:r>
        <w:t>A、春季</w:t>
      </w:r>
      <w:r>
        <w:tab/>
      </w:r>
      <w:r>
        <w:t>B、夏季</w:t>
      </w:r>
      <w:r>
        <w:tab/>
      </w:r>
      <w:r>
        <w:t>C、秋季</w:t>
      </w:r>
      <w:r>
        <w:tab/>
      </w:r>
      <w:r>
        <w:t>D、冬季</w:t>
      </w:r>
    </w:p>
    <w:p>
      <w:pPr>
        <w:pStyle w:val="67"/>
      </w:pPr>
      <w:r>
        <w:t>122、中医认为正确的四季养生是（　　）。</w:t>
      </w:r>
    </w:p>
    <w:p>
      <w:pPr>
        <w:pStyle w:val="70"/>
      </w:pPr>
      <w:r>
        <w:tab/>
      </w:r>
      <w:r>
        <w:t>A、春秋养阳</w:t>
      </w:r>
      <w:r>
        <w:tab/>
      </w:r>
      <w:r>
        <w:t>B、夏季养阴</w:t>
      </w:r>
      <w:r>
        <w:tab/>
      </w:r>
      <w:r>
        <w:t>C、秋冬养阳</w:t>
      </w:r>
      <w:r>
        <w:tab/>
      </w:r>
      <w:r>
        <w:t>D、春夏养阳</w:t>
      </w:r>
    </w:p>
    <w:p>
      <w:pPr>
        <w:pStyle w:val="67"/>
      </w:pPr>
      <w:r>
        <w:t>123、根据中医理论五味适量有益五脏，适量的苦味食品有益于（　　）。</w:t>
      </w:r>
    </w:p>
    <w:p>
      <w:pPr>
        <w:pStyle w:val="70"/>
      </w:pPr>
      <w:r>
        <w:tab/>
      </w:r>
      <w:r>
        <w:t>A、肝</w:t>
      </w:r>
      <w:r>
        <w:tab/>
      </w:r>
      <w:r>
        <w:t>B、心</w:t>
      </w:r>
      <w:r>
        <w:tab/>
      </w:r>
      <w:r>
        <w:t>C、脾</w:t>
      </w:r>
      <w:r>
        <w:tab/>
      </w:r>
      <w:r>
        <w:t>D、肺</w:t>
      </w:r>
    </w:p>
    <w:p>
      <w:pPr>
        <w:pStyle w:val="67"/>
      </w:pPr>
      <w:r>
        <w:t>124、阴阳学说认为，机体健康时，阴阳之间的关系为 （　　）。</w:t>
      </w:r>
    </w:p>
    <w:p>
      <w:pPr>
        <w:pStyle w:val="70"/>
      </w:pPr>
      <w:r>
        <w:tab/>
      </w:r>
      <w:r>
        <w:t>A、阴阳对立</w:t>
      </w:r>
      <w:r>
        <w:tab/>
      </w:r>
      <w:r>
        <w:t>B、阴平阳秘</w:t>
      </w:r>
      <w:r>
        <w:tab/>
      </w:r>
      <w:r>
        <w:t>C、阴阳消长</w:t>
      </w:r>
      <w:r>
        <w:tab/>
      </w:r>
      <w:r>
        <w:t>D、阴阳转化</w:t>
      </w:r>
    </w:p>
    <w:p>
      <w:pPr>
        <w:pStyle w:val="67"/>
      </w:pPr>
      <w:r>
        <w:t>125、下列不宜用阴阳的基本概念来概括的是 （　　）。</w:t>
      </w:r>
    </w:p>
    <w:p>
      <w:pPr>
        <w:pStyle w:val="70"/>
      </w:pPr>
      <w:r>
        <w:tab/>
      </w:r>
      <w:r>
        <w:t>A、寒及热</w:t>
      </w:r>
      <w:r>
        <w:tab/>
      </w:r>
      <w:r>
        <w:t>B、上及下</w:t>
      </w:r>
      <w:r>
        <w:tab/>
      </w:r>
      <w:r>
        <w:t>C、动及静</w:t>
      </w:r>
      <w:r>
        <w:tab/>
      </w:r>
      <w:r>
        <w:t>D、邪及正</w:t>
      </w:r>
    </w:p>
    <w:p>
      <w:pPr>
        <w:pStyle w:val="67"/>
      </w:pPr>
      <w:r>
        <w:t>126、最适合制汤的鸡是（　　）。</w:t>
      </w:r>
    </w:p>
    <w:p>
      <w:pPr>
        <w:pStyle w:val="70"/>
      </w:pPr>
      <w:r>
        <w:tab/>
      </w:r>
      <w:r>
        <w:t>A、大公鸡</w:t>
      </w:r>
      <w:r>
        <w:tab/>
      </w:r>
      <w:r>
        <w:t>B、老母鸡</w:t>
      </w:r>
      <w:r>
        <w:tab/>
      </w:r>
      <w:r>
        <w:t>C、肉鸡</w:t>
      </w:r>
      <w:r>
        <w:tab/>
      </w:r>
      <w:r>
        <w:t>D、笋鸡</w:t>
      </w:r>
    </w:p>
    <w:p>
      <w:pPr>
        <w:pStyle w:val="67"/>
      </w:pPr>
      <w:r>
        <w:t>127、清洗油烟机，应（　　）, 将专用的油污清洁剂对准叶轮连续喷射数十次。</w:t>
      </w:r>
    </w:p>
    <w:p>
      <w:pPr>
        <w:pStyle w:val="69"/>
      </w:pPr>
      <w:r>
        <w:tab/>
      </w:r>
      <w:r>
        <w:t>A、关闭开关</w:t>
      </w:r>
      <w:r>
        <w:tab/>
      </w:r>
      <w:r>
        <w:t>B、开启低速挡开关</w:t>
      </w:r>
    </w:p>
    <w:p>
      <w:pPr>
        <w:pStyle w:val="69"/>
      </w:pPr>
      <w:r>
        <w:tab/>
      </w:r>
      <w:r>
        <w:t>C、开启高速挡开关</w:t>
      </w:r>
      <w:r>
        <w:tab/>
      </w:r>
      <w:r>
        <w:t>D、拔去电源插座</w:t>
      </w:r>
    </w:p>
    <w:p>
      <w:pPr>
        <w:pStyle w:val="67"/>
      </w:pPr>
      <w:r>
        <w:t>128、洗烫保管衣物时，需要的设备是（　　）。</w:t>
      </w:r>
    </w:p>
    <w:p>
      <w:pPr>
        <w:pStyle w:val="69"/>
      </w:pPr>
      <w:r>
        <w:tab/>
      </w:r>
      <w:r>
        <w:t>A、烹调原料</w:t>
      </w:r>
      <w:r>
        <w:tab/>
      </w:r>
      <w:r>
        <w:t>B、洗衣机、电熨斗、熨烫板</w:t>
      </w:r>
    </w:p>
    <w:p>
      <w:pPr>
        <w:pStyle w:val="69"/>
      </w:pPr>
      <w:r>
        <w:tab/>
      </w:r>
      <w:r>
        <w:t>C、料理用具</w:t>
      </w:r>
      <w:r>
        <w:tab/>
      </w:r>
      <w:r>
        <w:t>D、燃气灶具</w:t>
      </w:r>
    </w:p>
    <w:p>
      <w:pPr>
        <w:pStyle w:val="67"/>
      </w:pPr>
      <w:r>
        <w:t>129、丝绸织物应在（　　） 晾干。</w:t>
      </w:r>
    </w:p>
    <w:p>
      <w:pPr>
        <w:pStyle w:val="69"/>
      </w:pPr>
      <w:r>
        <w:tab/>
      </w:r>
      <w:r>
        <w:t>A、无阳光下通风处</w:t>
      </w:r>
      <w:r>
        <w:tab/>
      </w:r>
      <w:r>
        <w:t>B、室内</w:t>
      </w:r>
    </w:p>
    <w:p>
      <w:pPr>
        <w:pStyle w:val="69"/>
      </w:pPr>
      <w:r>
        <w:tab/>
      </w:r>
      <w:r>
        <w:t>C、阳光下</w:t>
      </w:r>
      <w:r>
        <w:tab/>
      </w:r>
      <w:r>
        <w:t>D、室外</w:t>
      </w:r>
    </w:p>
    <w:p>
      <w:pPr>
        <w:pStyle w:val="67"/>
      </w:pPr>
      <w:r>
        <w:t>130、清洁剂中对清洁对象危害最小的是（　　）清洁剂。</w:t>
      </w:r>
    </w:p>
    <w:p>
      <w:pPr>
        <w:pStyle w:val="70"/>
      </w:pPr>
      <w:r>
        <w:tab/>
      </w:r>
      <w:r>
        <w:t>A、酸性</w:t>
      </w:r>
      <w:r>
        <w:tab/>
      </w:r>
      <w:r>
        <w:t>B、碱性</w:t>
      </w:r>
      <w:r>
        <w:tab/>
      </w:r>
      <w:r>
        <w:t>C、中性</w:t>
      </w:r>
      <w:r>
        <w:tab/>
      </w:r>
      <w:r>
        <w:t>D、刺激性</w:t>
      </w:r>
    </w:p>
    <w:p>
      <w:pPr>
        <w:pStyle w:val="67"/>
      </w:pPr>
      <w:r>
        <w:t>131、衣物保管时，放入卫生球是因为（　　）。</w:t>
      </w:r>
    </w:p>
    <w:p>
      <w:pPr>
        <w:pStyle w:val="70"/>
      </w:pPr>
      <w:r>
        <w:tab/>
      </w:r>
      <w:r>
        <w:t>A、防潮</w:t>
      </w:r>
      <w:r>
        <w:tab/>
      </w:r>
      <w:r>
        <w:t>B、防虫蛀</w:t>
      </w:r>
      <w:r>
        <w:tab/>
      </w:r>
      <w:r>
        <w:t>C、防脱色</w:t>
      </w:r>
      <w:r>
        <w:tab/>
      </w:r>
      <w:r>
        <w:t>D、防绉</w:t>
      </w:r>
    </w:p>
    <w:p>
      <w:pPr>
        <w:pStyle w:val="67"/>
      </w:pPr>
      <w:r>
        <w:t>132、熨烫衣物必须具备温度、水分、压力、（　　） 这四个基本要系。</w:t>
      </w:r>
    </w:p>
    <w:p>
      <w:pPr>
        <w:pStyle w:val="70"/>
      </w:pPr>
      <w:r>
        <w:tab/>
      </w:r>
      <w:r>
        <w:t>A、干燥</w:t>
      </w:r>
      <w:r>
        <w:tab/>
      </w:r>
      <w:r>
        <w:t>B、冷却</w:t>
      </w:r>
      <w:r>
        <w:tab/>
      </w:r>
      <w:r>
        <w:t>C、常温</w:t>
      </w:r>
      <w:r>
        <w:tab/>
      </w:r>
      <w:r>
        <w:t>D、高温</w:t>
      </w:r>
    </w:p>
    <w:p>
      <w:pPr>
        <w:pStyle w:val="67"/>
      </w:pPr>
      <w:r>
        <w:t>133、衣物沾上血渍，应立即把衣物放入（　　）中浸泡半个小时。</w:t>
      </w:r>
    </w:p>
    <w:p>
      <w:pPr>
        <w:pStyle w:val="70"/>
      </w:pPr>
      <w:r>
        <w:tab/>
      </w:r>
      <w:r>
        <w:t>A、洗涤剂</w:t>
      </w:r>
      <w:r>
        <w:tab/>
      </w:r>
      <w:r>
        <w:t>B、冷水</w:t>
      </w:r>
      <w:r>
        <w:tab/>
      </w:r>
      <w:r>
        <w:t>C、汽油</w:t>
      </w:r>
      <w:r>
        <w:tab/>
      </w:r>
      <w:r>
        <w:t>D、热水</w:t>
      </w:r>
    </w:p>
    <w:p>
      <w:pPr>
        <w:pStyle w:val="67"/>
      </w:pPr>
      <w:r>
        <w:t>134、进行衣物分类处理前应（　　）。</w:t>
      </w:r>
    </w:p>
    <w:p>
      <w:pPr>
        <w:pStyle w:val="69"/>
      </w:pPr>
      <w:r>
        <w:tab/>
      </w:r>
      <w:r>
        <w:t>A、先洗手再戴好一次性手套</w:t>
      </w:r>
      <w:r>
        <w:tab/>
      </w:r>
      <w:r>
        <w:t>B、先洗脸再戴好口罩</w:t>
      </w:r>
    </w:p>
    <w:p>
      <w:pPr>
        <w:pStyle w:val="69"/>
      </w:pPr>
      <w:r>
        <w:tab/>
      </w:r>
      <w:r>
        <w:t>C、先洗澡</w:t>
      </w:r>
      <w:r>
        <w:tab/>
      </w:r>
      <w:r>
        <w:t>D、先消毒</w:t>
      </w:r>
    </w:p>
    <w:p>
      <w:pPr>
        <w:pStyle w:val="67"/>
      </w:pPr>
      <w:r>
        <w:t>135、（　　）可以擦拭地毯上面的墨水渍。</w:t>
      </w:r>
    </w:p>
    <w:p>
      <w:pPr>
        <w:pStyle w:val="70"/>
      </w:pPr>
      <w:r>
        <w:tab/>
      </w:r>
      <w:r>
        <w:t>A、柠檬汁</w:t>
      </w:r>
      <w:r>
        <w:tab/>
      </w:r>
      <w:r>
        <w:t>B、甘油水</w:t>
      </w:r>
      <w:r>
        <w:tab/>
      </w:r>
      <w:r>
        <w:t>C、氨水</w:t>
      </w:r>
      <w:r>
        <w:tab/>
      </w:r>
      <w:r>
        <w:t>D、汽油</w:t>
      </w:r>
    </w:p>
    <w:p>
      <w:pPr>
        <w:pStyle w:val="67"/>
      </w:pPr>
      <w:r>
        <w:t>136、羽绒服在（　　）, 可用藤条或竹棍轻轻掸打，使羽绒完全蓬松。</w:t>
      </w:r>
    </w:p>
    <w:p>
      <w:pPr>
        <w:pStyle w:val="70"/>
      </w:pPr>
      <w:r>
        <w:tab/>
      </w:r>
      <w:r>
        <w:t>A、洗涤后</w:t>
      </w:r>
      <w:r>
        <w:tab/>
      </w:r>
      <w:r>
        <w:t>B、洗涤前</w:t>
      </w:r>
      <w:r>
        <w:tab/>
      </w:r>
      <w:r>
        <w:t>C、晾干后</w:t>
      </w:r>
      <w:r>
        <w:tab/>
      </w:r>
      <w:r>
        <w:t>D、晾干前</w:t>
      </w:r>
    </w:p>
    <w:p>
      <w:pPr>
        <w:pStyle w:val="67"/>
      </w:pPr>
      <w:r>
        <w:t>137、消毒剂含有一些（　　）的化学物质，吸入人体后会对人体造成危险。</w:t>
      </w:r>
    </w:p>
    <w:p>
      <w:pPr>
        <w:pStyle w:val="70"/>
      </w:pPr>
      <w:r>
        <w:tab/>
      </w:r>
      <w:r>
        <w:t>A、挥发性</w:t>
      </w:r>
      <w:r>
        <w:tab/>
      </w:r>
      <w:r>
        <w:t>B、蒸发性</w:t>
      </w:r>
      <w:r>
        <w:tab/>
      </w:r>
      <w:r>
        <w:t>C、固化剂</w:t>
      </w:r>
      <w:r>
        <w:tab/>
      </w:r>
      <w:r>
        <w:t>D、水凝胶</w:t>
      </w:r>
    </w:p>
    <w:p>
      <w:pPr>
        <w:pStyle w:val="67"/>
      </w:pPr>
      <w:r>
        <w:t>138、家庭中常用的消毒药物不包括（　　）。</w:t>
      </w:r>
    </w:p>
    <w:p>
      <w:pPr>
        <w:pStyle w:val="70"/>
      </w:pPr>
      <w:r>
        <w:tab/>
      </w:r>
      <w:r>
        <w:t>A、漂白粉</w:t>
      </w:r>
      <w:r>
        <w:tab/>
      </w:r>
      <w:r>
        <w:t>B、过氧乙酸</w:t>
      </w:r>
      <w:r>
        <w:tab/>
      </w:r>
      <w:r>
        <w:t>C、84消毒液</w:t>
      </w:r>
      <w:r>
        <w:tab/>
      </w:r>
      <w:r>
        <w:t>D、敌敌畏</w:t>
      </w:r>
    </w:p>
    <w:p>
      <w:pPr>
        <w:pStyle w:val="67"/>
      </w:pPr>
      <w:r>
        <w:t>139、洗衣机可以洗（　　）。</w:t>
      </w:r>
    </w:p>
    <w:p>
      <w:pPr>
        <w:pStyle w:val="70"/>
      </w:pPr>
      <w:r>
        <w:tab/>
      </w:r>
      <w:r>
        <w:t>A、棉织物</w:t>
      </w:r>
      <w:r>
        <w:tab/>
      </w:r>
      <w:r>
        <w:t>B、皮革</w:t>
      </w:r>
      <w:r>
        <w:tab/>
      </w:r>
      <w:r>
        <w:t>C、真丝丝绸</w:t>
      </w:r>
      <w:r>
        <w:tab/>
      </w:r>
      <w:r>
        <w:t>D、毛料</w:t>
      </w:r>
    </w:p>
    <w:p>
      <w:pPr>
        <w:pStyle w:val="67"/>
      </w:pPr>
      <w:r>
        <w:t>140、可以用熨烫的方法达到永久定型效果的是（　　）面料。</w:t>
      </w:r>
    </w:p>
    <w:p>
      <w:pPr>
        <w:pStyle w:val="70"/>
      </w:pPr>
      <w:r>
        <w:tab/>
      </w:r>
      <w:r>
        <w:t>A、蚕丝</w:t>
      </w:r>
      <w:r>
        <w:tab/>
      </w:r>
      <w:r>
        <w:t>B、棉</w:t>
      </w:r>
      <w:r>
        <w:tab/>
      </w:r>
      <w:r>
        <w:t>C、涤纶</w:t>
      </w:r>
      <w:r>
        <w:tab/>
      </w:r>
      <w:r>
        <w:t>D、羊毛</w:t>
      </w:r>
    </w:p>
    <w:p>
      <w:pPr>
        <w:pStyle w:val="67"/>
      </w:pPr>
      <w:r>
        <w:t>141、最不耐湿热的纤维是（　　）。</w:t>
      </w:r>
    </w:p>
    <w:p>
      <w:pPr>
        <w:pStyle w:val="70"/>
      </w:pPr>
      <w:r>
        <w:tab/>
      </w:r>
      <w:r>
        <w:t>A、氨纶</w:t>
      </w:r>
      <w:r>
        <w:tab/>
      </w:r>
      <w:r>
        <w:t>B、腈纶</w:t>
      </w:r>
      <w:r>
        <w:tab/>
      </w:r>
      <w:r>
        <w:t>C、维纶</w:t>
      </w:r>
      <w:r>
        <w:tab/>
      </w:r>
      <w:r>
        <w:t>D、氯纶</w:t>
      </w:r>
    </w:p>
    <w:p>
      <w:pPr>
        <w:pStyle w:val="67"/>
      </w:pPr>
      <w:r>
        <w:t>142、某原料织物的特点是：强度高、外观粗犷、导热性强、凉爽舒适、吸湿透气，该织物为纯（　　）。</w:t>
      </w:r>
    </w:p>
    <w:p>
      <w:pPr>
        <w:pStyle w:val="70"/>
      </w:pPr>
      <w:r>
        <w:tab/>
      </w:r>
      <w:r>
        <w:t>A、棉织物</w:t>
      </w:r>
      <w:r>
        <w:tab/>
      </w:r>
      <w:r>
        <w:t>B、麻织物</w:t>
      </w:r>
      <w:r>
        <w:tab/>
      </w:r>
      <w:r>
        <w:t>C、丝织物</w:t>
      </w:r>
      <w:r>
        <w:tab/>
      </w:r>
      <w:r>
        <w:t>D、毛织物</w:t>
      </w:r>
    </w:p>
    <w:p>
      <w:pPr>
        <w:pStyle w:val="67"/>
      </w:pPr>
      <w:r>
        <w:t>143、不属于衣物收藏的质量要求的是（　　）。</w:t>
      </w:r>
    </w:p>
    <w:p>
      <w:pPr>
        <w:pStyle w:val="69"/>
      </w:pPr>
      <w:r>
        <w:tab/>
      </w:r>
      <w:r>
        <w:t>A、不发黄、无虫蛀</w:t>
      </w:r>
      <w:r>
        <w:tab/>
      </w:r>
      <w:r>
        <w:t>B、褪色</w:t>
      </w:r>
    </w:p>
    <w:p>
      <w:pPr>
        <w:pStyle w:val="69"/>
      </w:pPr>
      <w:r>
        <w:tab/>
      </w:r>
      <w:r>
        <w:t>C、不变形</w:t>
      </w:r>
      <w:r>
        <w:tab/>
      </w:r>
      <w:r>
        <w:t>D、不发霉</w:t>
      </w:r>
    </w:p>
    <w:p>
      <w:pPr>
        <w:pStyle w:val="67"/>
      </w:pPr>
      <w:r>
        <w:t>144、下列关于衣物收藏的流程中说法正确的是（　　）。</w:t>
      </w:r>
    </w:p>
    <w:p>
      <w:pPr>
        <w:pStyle w:val="68"/>
      </w:pPr>
      <w:r>
        <w:tab/>
      </w:r>
      <w:r>
        <w:t>A、在季节转换时，不需要将收藏的衣物进行清洗干净</w:t>
      </w:r>
    </w:p>
    <w:p>
      <w:pPr>
        <w:pStyle w:val="68"/>
      </w:pPr>
      <w:r>
        <w:tab/>
      </w:r>
      <w:r>
        <w:t>B、折叠和晾挂可以在一起</w:t>
      </w:r>
    </w:p>
    <w:p>
      <w:pPr>
        <w:pStyle w:val="68"/>
      </w:pPr>
      <w:r>
        <w:tab/>
      </w:r>
      <w:r>
        <w:t>C、为了防潮，可以放大量衣物干燥剂</w:t>
      </w:r>
    </w:p>
    <w:p>
      <w:pPr>
        <w:pStyle w:val="68"/>
      </w:pPr>
      <w:r>
        <w:tab/>
      </w:r>
      <w:r>
        <w:t>D、换季取出衣物使用时，需清洗、晾晒，待无樟脑气味之后再穿用</w:t>
      </w:r>
    </w:p>
    <w:p>
      <w:pPr>
        <w:pStyle w:val="67"/>
      </w:pPr>
      <w:r>
        <w:t>145、家庭服务人员在清洗衣物前，不应按（　　）对衣物进行分类。</w:t>
      </w:r>
    </w:p>
    <w:p>
      <w:pPr>
        <w:pStyle w:val="70"/>
      </w:pPr>
      <w:r>
        <w:tab/>
      </w:r>
      <w:r>
        <w:t>A、纤维的材料</w:t>
      </w:r>
      <w:r>
        <w:tab/>
      </w:r>
      <w:r>
        <w:t>B、衣物的薄厚</w:t>
      </w:r>
      <w:r>
        <w:tab/>
      </w:r>
      <w:r>
        <w:t>C、衣物的色泽</w:t>
      </w:r>
      <w:r>
        <w:tab/>
      </w:r>
      <w:r>
        <w:t>D、衣物的功能</w:t>
      </w:r>
    </w:p>
    <w:p>
      <w:pPr>
        <w:pStyle w:val="67"/>
      </w:pPr>
      <w:r>
        <w:t>146、下面哪一种熨烫衣物的方法是不正确的（　　）。</w:t>
      </w:r>
    </w:p>
    <w:p>
      <w:pPr>
        <w:pStyle w:val="69"/>
      </w:pPr>
      <w:r>
        <w:tab/>
      </w:r>
      <w:r>
        <w:t>A、烫之前在衣物上喷一些水</w:t>
      </w:r>
      <w:r>
        <w:tab/>
      </w:r>
      <w:r>
        <w:t>B、尽可能长时间地 熨烫</w:t>
      </w:r>
    </w:p>
    <w:p>
      <w:pPr>
        <w:pStyle w:val="69"/>
      </w:pPr>
      <w:r>
        <w:tab/>
      </w:r>
      <w:r>
        <w:t>C、掌握合适的温度</w:t>
      </w:r>
      <w:r>
        <w:tab/>
      </w:r>
      <w:r>
        <w:t>D、在衣物和熨斗之间垫一块水布</w:t>
      </w:r>
    </w:p>
    <w:p>
      <w:pPr>
        <w:pStyle w:val="67"/>
      </w:pPr>
      <w:r>
        <w:t>147、在商业活动中，不符合待人热情要求的是（　　）。</w:t>
      </w:r>
    </w:p>
    <w:p>
      <w:pPr>
        <w:pStyle w:val="69"/>
      </w:pPr>
      <w:r>
        <w:tab/>
      </w:r>
      <w:r>
        <w:t>A、严肃待客，不卑不亢</w:t>
      </w:r>
      <w:r>
        <w:tab/>
      </w:r>
      <w:r>
        <w:t>B、主动服务，细致周到</w:t>
      </w:r>
    </w:p>
    <w:p>
      <w:pPr>
        <w:pStyle w:val="69"/>
      </w:pPr>
      <w:r>
        <w:tab/>
      </w:r>
      <w:r>
        <w:t>C、微笑大方，不厌其烦</w:t>
      </w:r>
      <w:r>
        <w:tab/>
      </w:r>
      <w:r>
        <w:t>D、亲切友好，宾至如归</w:t>
      </w:r>
    </w:p>
    <w:p>
      <w:pPr>
        <w:pStyle w:val="67"/>
      </w:pPr>
      <w:r>
        <w:t>148、家庭常用的消毒剂含有（　　）的化学物质，吸入人体后会对人体造成危险。</w:t>
      </w:r>
    </w:p>
    <w:p>
      <w:pPr>
        <w:pStyle w:val="70"/>
      </w:pPr>
      <w:r>
        <w:tab/>
      </w:r>
      <w:r>
        <w:t>A、挥发性</w:t>
      </w:r>
      <w:r>
        <w:tab/>
      </w:r>
      <w:r>
        <w:t>B、蒸发性</w:t>
      </w:r>
      <w:r>
        <w:tab/>
      </w:r>
      <w:r>
        <w:t>C、固化剂</w:t>
      </w:r>
      <w:r>
        <w:tab/>
      </w:r>
      <w:r>
        <w:t>D、水凝胶</w:t>
      </w:r>
    </w:p>
    <w:p>
      <w:pPr>
        <w:pStyle w:val="67"/>
      </w:pPr>
      <w:r>
        <w:t>149、棉、麻纤维的共同特点是（　　）。</w:t>
      </w:r>
    </w:p>
    <w:p>
      <w:pPr>
        <w:pStyle w:val="70"/>
      </w:pPr>
      <w:r>
        <w:tab/>
      </w:r>
      <w:r>
        <w:t>A、保暖性好</w:t>
      </w:r>
      <w:r>
        <w:tab/>
      </w:r>
      <w:r>
        <w:t>B、吸湿性好</w:t>
      </w:r>
      <w:r>
        <w:tab/>
      </w:r>
      <w:r>
        <w:t>C、结实耐磨</w:t>
      </w:r>
      <w:r>
        <w:tab/>
      </w:r>
      <w:r>
        <w:t>D、耐霉蛀</w:t>
      </w:r>
    </w:p>
    <w:p>
      <w:pPr>
        <w:pStyle w:val="67"/>
      </w:pPr>
      <w:r>
        <w:t>150、羊毛、蚕丝燃烧时会发出（　　）味。</w:t>
      </w:r>
    </w:p>
    <w:p>
      <w:pPr>
        <w:pStyle w:val="70"/>
      </w:pPr>
      <w:r>
        <w:tab/>
      </w:r>
      <w:r>
        <w:t>A、特殊芳香</w:t>
      </w:r>
      <w:r>
        <w:tab/>
      </w:r>
      <w:r>
        <w:t>B、臭</w:t>
      </w:r>
      <w:r>
        <w:tab/>
      </w:r>
      <w:r>
        <w:t>C、烧毛发</w:t>
      </w:r>
      <w:r>
        <w:tab/>
      </w:r>
      <w:r>
        <w:t>D、烧纸</w:t>
      </w:r>
    </w:p>
    <w:p>
      <w:pPr>
        <w:pStyle w:val="67"/>
      </w:pPr>
      <w:r>
        <w:t>151、家庭中贵重的服装、 （　　） 及历史文物等都应采用手工干洗法清洗。</w:t>
      </w:r>
    </w:p>
    <w:p>
      <w:pPr>
        <w:pStyle w:val="70"/>
      </w:pPr>
      <w:r>
        <w:tab/>
      </w:r>
      <w:r>
        <w:t>A、毛皮帽</w:t>
      </w:r>
      <w:r>
        <w:tab/>
      </w:r>
      <w:r>
        <w:t>B、衬衫</w:t>
      </w:r>
      <w:r>
        <w:tab/>
      </w:r>
      <w:r>
        <w:t>C、棉毛</w:t>
      </w:r>
      <w:r>
        <w:tab/>
      </w:r>
      <w:r>
        <w:t>D、裙子</w:t>
      </w:r>
    </w:p>
    <w:p>
      <w:pPr>
        <w:pStyle w:val="67"/>
      </w:pPr>
      <w:r>
        <w:t>152、洗涤全棉床单，水温可达到（　　）℃。</w:t>
      </w:r>
    </w:p>
    <w:p>
      <w:pPr>
        <w:pStyle w:val="70"/>
      </w:pPr>
      <w:r>
        <w:tab/>
      </w:r>
      <w:r>
        <w:t>A、30~40</w:t>
      </w:r>
      <w:r>
        <w:tab/>
      </w:r>
      <w:r>
        <w:t>B、40~50</w:t>
      </w:r>
      <w:r>
        <w:tab/>
      </w:r>
      <w:r>
        <w:t>C、60~70</w:t>
      </w:r>
      <w:r>
        <w:tab/>
      </w:r>
      <w:r>
        <w:t>D、80～90</w:t>
      </w:r>
    </w:p>
    <w:p>
      <w:pPr>
        <w:pStyle w:val="67"/>
      </w:pPr>
      <w:r>
        <w:t>153、化学纤维服装的洗涤温度一般在常温或（　　）℃左右。</w:t>
      </w:r>
    </w:p>
    <w:p>
      <w:pPr>
        <w:pStyle w:val="70"/>
      </w:pPr>
      <w:r>
        <w:tab/>
      </w:r>
      <w:r>
        <w:t>A、30</w:t>
      </w:r>
      <w:r>
        <w:tab/>
      </w:r>
      <w:r>
        <w:t>B、40</w:t>
      </w:r>
      <w:r>
        <w:tab/>
      </w:r>
      <w:r>
        <w:t>C、50</w:t>
      </w:r>
      <w:r>
        <w:tab/>
      </w:r>
      <w:r>
        <w:t>D、60</w:t>
      </w:r>
    </w:p>
    <w:p>
      <w:pPr>
        <w:pStyle w:val="67"/>
      </w:pPr>
      <w:r>
        <w:t>154、滚筒洗衣机一般选用（　　）洗涤衣物。</w:t>
      </w:r>
    </w:p>
    <w:p>
      <w:pPr>
        <w:pStyle w:val="70"/>
      </w:pPr>
      <w:r>
        <w:tab/>
      </w:r>
      <w:r>
        <w:t>A、高泡洗衣粉</w:t>
      </w:r>
      <w:r>
        <w:tab/>
      </w:r>
      <w:r>
        <w:t>B、低泡洗衣粉</w:t>
      </w:r>
      <w:r>
        <w:tab/>
      </w:r>
      <w:r>
        <w:t>C、肥皂</w:t>
      </w:r>
      <w:r>
        <w:tab/>
      </w:r>
      <w:r>
        <w:t>D、中泡洗衣粉</w:t>
      </w:r>
    </w:p>
    <w:p>
      <w:pPr>
        <w:pStyle w:val="67"/>
      </w:pPr>
      <w:r>
        <w:t>155、家庭卫生消毒方法中不包括（　　）。</w:t>
      </w:r>
    </w:p>
    <w:p>
      <w:pPr>
        <w:pStyle w:val="69"/>
      </w:pPr>
      <w:r>
        <w:tab/>
      </w:r>
      <w:r>
        <w:t>A、物理消毒法</w:t>
      </w:r>
      <w:r>
        <w:tab/>
      </w:r>
      <w:r>
        <w:t>B、高温消毒法</w:t>
      </w:r>
    </w:p>
    <w:p>
      <w:pPr>
        <w:pStyle w:val="69"/>
      </w:pPr>
      <w:r>
        <w:tab/>
      </w:r>
      <w:r>
        <w:t>C、低温消毒法</w:t>
      </w:r>
      <w:r>
        <w:tab/>
      </w:r>
      <w:r>
        <w:t>D、化学药物消毒</w:t>
      </w:r>
    </w:p>
    <w:p>
      <w:pPr>
        <w:pStyle w:val="67"/>
      </w:pPr>
      <w:r>
        <w:t>156、具有祛风湿功效的是（　　）。</w:t>
      </w:r>
    </w:p>
    <w:p>
      <w:pPr>
        <w:pStyle w:val="70"/>
      </w:pPr>
      <w:r>
        <w:tab/>
      </w:r>
      <w:r>
        <w:t>A、鲫鱼</w:t>
      </w:r>
      <w:r>
        <w:tab/>
      </w:r>
      <w:r>
        <w:t>B、鲤鱼</w:t>
      </w:r>
      <w:r>
        <w:tab/>
      </w:r>
      <w:r>
        <w:t>C、鳝鱼</w:t>
      </w:r>
      <w:r>
        <w:tab/>
      </w:r>
      <w:r>
        <w:t>D、带鱼</w:t>
      </w:r>
    </w:p>
    <w:p>
      <w:pPr>
        <w:pStyle w:val="67"/>
      </w:pPr>
      <w:r>
        <w:t>157、具有健脾化湿功效的是（　　）。</w:t>
      </w:r>
    </w:p>
    <w:p>
      <w:pPr>
        <w:pStyle w:val="70"/>
      </w:pPr>
      <w:r>
        <w:tab/>
      </w:r>
      <w:r>
        <w:t>A、鲤鱼</w:t>
      </w:r>
      <w:r>
        <w:tab/>
      </w:r>
      <w:r>
        <w:t>B、鲫鱼</w:t>
      </w:r>
      <w:r>
        <w:tab/>
      </w:r>
      <w:r>
        <w:t>C、黄鱼</w:t>
      </w:r>
      <w:r>
        <w:tab/>
      </w:r>
      <w:r>
        <w:t>D、鲍鱼</w:t>
      </w:r>
    </w:p>
    <w:p>
      <w:pPr>
        <w:pStyle w:val="67"/>
      </w:pPr>
      <w:r>
        <w:t>158、甲鱼与下列哪种食物同用，滋阴效果最好（　　）。</w:t>
      </w:r>
    </w:p>
    <w:p>
      <w:pPr>
        <w:pStyle w:val="70"/>
      </w:pPr>
      <w:r>
        <w:tab/>
      </w:r>
      <w:r>
        <w:t>A、羊肉</w:t>
      </w:r>
      <w:r>
        <w:tab/>
      </w:r>
      <w:r>
        <w:t>B、牛肉</w:t>
      </w:r>
      <w:r>
        <w:tab/>
      </w:r>
      <w:r>
        <w:t>C、猪肉</w:t>
      </w:r>
      <w:r>
        <w:tab/>
      </w:r>
      <w:r>
        <w:t>D、兔肉</w:t>
      </w:r>
    </w:p>
    <w:p>
      <w:pPr>
        <w:pStyle w:val="67"/>
      </w:pPr>
      <w:r>
        <w:t>159、大理石石材内部含有许多毛孔，平时要避免（　　） 或一些液体污染地面。</w:t>
      </w:r>
    </w:p>
    <w:p>
      <w:pPr>
        <w:pStyle w:val="70"/>
      </w:pPr>
      <w:r>
        <w:tab/>
      </w:r>
      <w:r>
        <w:t>A、灰尘</w:t>
      </w:r>
      <w:r>
        <w:tab/>
      </w:r>
      <w:r>
        <w:t>B、油料、染料</w:t>
      </w:r>
      <w:r>
        <w:tab/>
      </w:r>
      <w:r>
        <w:t>C、污水</w:t>
      </w:r>
      <w:r>
        <w:tab/>
      </w:r>
      <w:r>
        <w:t>D、洗洁精</w:t>
      </w:r>
    </w:p>
    <w:p>
      <w:pPr>
        <w:pStyle w:val="67"/>
      </w:pPr>
      <w:r>
        <w:t>160、水槽滤水盖等特别容易积垢的地方可以用（　　）蘸些去污粉擦洗。</w:t>
      </w:r>
    </w:p>
    <w:p>
      <w:pPr>
        <w:pStyle w:val="70"/>
      </w:pPr>
      <w:r>
        <w:tab/>
      </w:r>
      <w:r>
        <w:t>A、钢丝绒</w:t>
      </w:r>
      <w:r>
        <w:tab/>
      </w:r>
      <w:r>
        <w:t>B、百洁布</w:t>
      </w:r>
      <w:r>
        <w:tab/>
      </w:r>
      <w:r>
        <w:t>C、软布</w:t>
      </w:r>
      <w:r>
        <w:tab/>
      </w:r>
      <w:r>
        <w:t>D、硬毛刷</w:t>
      </w:r>
    </w:p>
    <w:p>
      <w:pPr>
        <w:rPr>
          <w:rFonts w:ascii="宋体" w:hAnsi="宋体"/>
          <w:lang w:eastAsia="zh-CN"/>
        </w:rPr>
      </w:pPr>
    </w:p>
    <w:tbl>
      <w:tblPr>
        <w:tblStyle w:val="25"/>
        <w:tblW w:w="2448"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left w:w="108" w:type="dxa"/>
          <w:right w:w="108" w:type="dxa"/>
        </w:tblCellMar>
      </w:tblPr>
      <w:tblGrid>
        <w:gridCol w:w="1008"/>
        <w:gridCol w:w="1440"/>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left w:w="108" w:type="dxa"/>
            <w:right w:w="108" w:type="dxa"/>
          </w:tblCellMar>
        </w:tblPrEx>
        <w:trPr>
          <w:cantSplit/>
          <w:trHeight w:val="361" w:hRule="atLeast"/>
        </w:trPr>
        <w:tc>
          <w:tcPr>
            <w:tcW w:w="1008" w:type="dxa"/>
            <w:vAlign w:val="center"/>
          </w:tcPr>
          <w:p>
            <w:pPr>
              <w:keepNext/>
              <w:jc w:val="center"/>
            </w:pPr>
            <w:r>
              <w:rPr>
                <w:rFonts w:hint="eastAsia"/>
              </w:rPr>
              <w:t>得　分</w:t>
            </w:r>
          </w:p>
        </w:tc>
        <w:tc>
          <w:tcPr>
            <w:tcW w:w="1440" w:type="dxa"/>
            <w:vAlign w:val="center"/>
          </w:tcPr>
          <w:p>
            <w:pPr>
              <w:keepNext/>
              <w:jc w:val="cente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left w:w="108" w:type="dxa"/>
            <w:right w:w="108" w:type="dxa"/>
          </w:tblCellMar>
        </w:tblPrEx>
        <w:trPr>
          <w:cantSplit/>
          <w:trHeight w:val="361" w:hRule="atLeast"/>
        </w:trPr>
        <w:tc>
          <w:tcPr>
            <w:tcW w:w="1008" w:type="dxa"/>
            <w:vAlign w:val="center"/>
          </w:tcPr>
          <w:p>
            <w:pPr>
              <w:keepNext/>
              <w:jc w:val="center"/>
            </w:pPr>
            <w:r>
              <w:rPr>
                <w:rFonts w:hint="eastAsia"/>
              </w:rPr>
              <w:t>评分人</w:t>
            </w:r>
          </w:p>
        </w:tc>
        <w:tc>
          <w:tcPr>
            <w:tcW w:w="1440" w:type="dxa"/>
            <w:vAlign w:val="center"/>
          </w:tcPr>
          <w:p>
            <w:pPr>
              <w:keepNext/>
              <w:jc w:val="center"/>
            </w:pPr>
          </w:p>
        </w:tc>
      </w:tr>
    </w:tbl>
    <w:p>
      <w:pPr>
        <w:pStyle w:val="71"/>
      </w:pPr>
      <w:r>
        <w:t>二、判断题（每题0.5分，共20分。）</w:t>
      </w:r>
    </w:p>
    <w:p>
      <w:pPr>
        <w:pStyle w:val="67"/>
      </w:pPr>
      <w:r>
        <w:t>161、（　　）熨烫薄织物时不必喷水，可直接干烫。</w:t>
      </w:r>
    </w:p>
    <w:p>
      <w:pPr>
        <w:pStyle w:val="67"/>
      </w:pPr>
      <w:r>
        <w:t>162、（　　）厚织物铺湿垫布进行熨烫效果较好，可避免产生“极光”。</w:t>
      </w:r>
    </w:p>
    <w:p>
      <w:pPr>
        <w:pStyle w:val="67"/>
      </w:pPr>
      <w:r>
        <w:t>163、（　　）羊毛、蚕丝都属于蛋白质纤维，所以怕碱、怕阳光。</w:t>
      </w:r>
    </w:p>
    <w:p>
      <w:pPr>
        <w:pStyle w:val="67"/>
      </w:pPr>
      <w:r>
        <w:t>164、（　　）纯毛织物手感柔软而富有弹性且丰满，捏紧后放松布面会有折痕。</w:t>
      </w:r>
    </w:p>
    <w:p>
      <w:pPr>
        <w:pStyle w:val="67"/>
      </w:pPr>
      <w:r>
        <w:t>165、（　　）熨烫可使服装保持平整、挺括、整洁，使洗涤后的服装恢复原形。</w:t>
      </w:r>
    </w:p>
    <w:p>
      <w:pPr>
        <w:pStyle w:val="67"/>
      </w:pPr>
      <w:r>
        <w:t>166、（　　）对衣物进行分类处理时，应与客户一起进行。</w:t>
      </w:r>
    </w:p>
    <w:p>
      <w:pPr>
        <w:pStyle w:val="67"/>
      </w:pPr>
      <w:r>
        <w:t>167、（　　）熨烫织物时，用力要适度、均匀，不要局部用力过大，避免出现畸形，影响织物的整体效果。</w:t>
      </w:r>
    </w:p>
    <w:p>
      <w:pPr>
        <w:pStyle w:val="67"/>
      </w:pPr>
      <w:r>
        <w:t>168、（　　）在熨烫不同织物时，熨烫温度的调节要从高温度开始，再逐步降低。</w:t>
      </w:r>
    </w:p>
    <w:p>
      <w:pPr>
        <w:pStyle w:val="67"/>
      </w:pPr>
      <w:r>
        <w:t>169、（　　）化学纤维服装可使用中性洗衣粉洗涤。</w:t>
      </w:r>
    </w:p>
    <w:p>
      <w:pPr>
        <w:pStyle w:val="67"/>
      </w:pPr>
      <w:r>
        <w:t>170、（　　）为了尽快使电熨斗冷却，使用结束后可用水冷却。</w:t>
      </w:r>
    </w:p>
    <w:p>
      <w:pPr>
        <w:pStyle w:val="67"/>
      </w:pPr>
      <w:r>
        <w:t>171、（　　）洗带有拉链的衣物时，洗涤前须将拉链拉开，以免在洗涤过程中损坏拉链。</w:t>
      </w:r>
    </w:p>
    <w:p>
      <w:pPr>
        <w:pStyle w:val="67"/>
      </w:pPr>
      <w:r>
        <w:t>172、（　　）加酶洗衣粉特别适用于洗涤血渍、奶渍、汗渍、果汁渍、茶渍等污渍。</w:t>
      </w:r>
    </w:p>
    <w:p>
      <w:pPr>
        <w:pStyle w:val="67"/>
      </w:pPr>
      <w:r>
        <w:t>173、（　　）冲洗、洗刷、擦拭、清扫、铲除、通风等都属于药物消毒法。</w:t>
      </w:r>
    </w:p>
    <w:p>
      <w:pPr>
        <w:pStyle w:val="67"/>
      </w:pPr>
      <w:r>
        <w:t>174、（　　）为了节约用水，洗衣机里应该尽量多塞些衣服。</w:t>
      </w:r>
    </w:p>
    <w:p>
      <w:pPr>
        <w:pStyle w:val="67"/>
      </w:pPr>
      <w:r>
        <w:t>175、（　　）薄质细软的衣服，最好先装入洗衣袋中再放入洗衣机洗涤。</w:t>
      </w:r>
    </w:p>
    <w:p>
      <w:pPr>
        <w:pStyle w:val="67"/>
      </w:pPr>
      <w:r>
        <w:t>176、（　　）漂白高档棉织品时一般用含氯的氧化剂。</w:t>
      </w:r>
    </w:p>
    <w:p>
      <w:pPr>
        <w:pStyle w:val="67"/>
      </w:pPr>
      <w:r>
        <w:t>177、（　　）脏衣服在洗涤前最好先泡一下，时间越长越好。</w:t>
      </w:r>
    </w:p>
    <w:p>
      <w:pPr>
        <w:pStyle w:val="67"/>
      </w:pPr>
      <w:r>
        <w:t>178、（　　）家用吸尘器可以使用1小时以上。</w:t>
      </w:r>
    </w:p>
    <w:p>
      <w:pPr>
        <w:pStyle w:val="67"/>
      </w:pPr>
      <w:r>
        <w:t>179、（　　）含氯的消毒剂用于洗手、餐具消毒以及水果消毒。</w:t>
      </w:r>
    </w:p>
    <w:p>
      <w:pPr>
        <w:pStyle w:val="67"/>
      </w:pPr>
      <w:r>
        <w:t>180、（　　）漂白粉可以晒在干燥处消毒。</w:t>
      </w:r>
    </w:p>
    <w:p>
      <w:pPr>
        <w:pStyle w:val="67"/>
      </w:pPr>
      <w:r>
        <w:t>181、（　　）贝类的保管主要采用无水活养的方法。</w:t>
      </w:r>
    </w:p>
    <w:p>
      <w:pPr>
        <w:pStyle w:val="67"/>
      </w:pPr>
      <w:r>
        <w:t>182、（　　）菜肴的香味是最先启动人食欲的因素，它对菜肴的作用体现在前期。</w:t>
      </w:r>
    </w:p>
    <w:p>
      <w:pPr>
        <w:pStyle w:val="67"/>
      </w:pPr>
      <w:r>
        <w:t>183、（　　）加工鹅肠的方法是用尖刀剖开肠子，洗净污物，用精盐搓擦，去除肠壁上黏液和异味，洗净即可。</w:t>
      </w:r>
    </w:p>
    <w:p>
      <w:pPr>
        <w:pStyle w:val="67"/>
      </w:pPr>
      <w:r>
        <w:t>184、（　　）干货原料由鲜料脱水干制而成，有干、硬、老、韧等特性，个别还有腥、膻、臭等异味，是不可直接烹调食用。</w:t>
      </w:r>
    </w:p>
    <w:p>
      <w:pPr>
        <w:pStyle w:val="67"/>
      </w:pPr>
      <w:r>
        <w:t>185、（　　）一些较坚硬、老韧、胶质重的动物干货原料必须要使用热水发才能使其变嫩。</w:t>
      </w:r>
    </w:p>
    <w:p>
      <w:pPr>
        <w:pStyle w:val="67"/>
      </w:pPr>
      <w:r>
        <w:t>186、（　　）烹饪原料经过刀工处理、配菜后，在正式烹制前的加工工艺称为预制。</w:t>
      </w:r>
    </w:p>
    <w:p>
      <w:pPr>
        <w:pStyle w:val="67"/>
      </w:pPr>
      <w:r>
        <w:t>187、（　　）原料初步熟处理的炸适用于干果、需上色的动物性原料、脆皮炸鸡、枝竹、芋头制品、大地鱼、蛋丝、粉丝、番薯、马铃薯、冬瓜等等。</w:t>
      </w:r>
    </w:p>
    <w:p>
      <w:pPr>
        <w:pStyle w:val="67"/>
      </w:pPr>
      <w:r>
        <w:t>188、（　　）由毛料形态变为净料形态的鲜活原料加工过程称为鲜活原料的初加工。</w:t>
      </w:r>
    </w:p>
    <w:p>
      <w:pPr>
        <w:pStyle w:val="67"/>
      </w:pPr>
      <w:r>
        <w:t>189、（　　）从厨房岗位责任来说，水台负责精加工，砧板负责粗料加工。</w:t>
      </w:r>
    </w:p>
    <w:p>
      <w:pPr>
        <w:pStyle w:val="67"/>
      </w:pPr>
      <w:r>
        <w:t>190、（　　）弯刀法是指运刀时刀身与砧板平面之间的夹角不断变化的刀法，可分为顺弯刀法和抖刀法。</w:t>
      </w:r>
    </w:p>
    <w:p>
      <w:pPr>
        <w:pStyle w:val="67"/>
      </w:pPr>
      <w:r>
        <w:t>191、（　　）作为传热介质的水蒸气是在密封的环境中被利用的。</w:t>
      </w:r>
    </w:p>
    <w:p>
      <w:pPr>
        <w:pStyle w:val="67"/>
      </w:pPr>
      <w:r>
        <w:t>192、（　　）“糖醋排骨”菜肴的料头是由蒜蓉、姜片、椒件和葱度组成。</w:t>
      </w:r>
    </w:p>
    <w:p>
      <w:pPr>
        <w:pStyle w:val="67"/>
      </w:pPr>
      <w:r>
        <w:t>193、（　　）料头只有消除某些原料的腥膻异味的作用。</w:t>
      </w:r>
    </w:p>
    <w:p>
      <w:pPr>
        <w:pStyle w:val="67"/>
      </w:pPr>
      <w:r>
        <w:t>194、（　　）香菇可以用作料头使用。</w:t>
      </w:r>
    </w:p>
    <w:p>
      <w:pPr>
        <w:pStyle w:val="67"/>
      </w:pPr>
      <w:r>
        <w:t>195、（　　）外形与甲鱼相似的山瑞属于国家保护的野生动物。</w:t>
      </w:r>
    </w:p>
    <w:p>
      <w:pPr>
        <w:pStyle w:val="67"/>
      </w:pPr>
      <w:r>
        <w:t>196、（　　）原料刀工成形的种类有丁、丝、粒、片、球、脯、块、条、件、段、花、松、蓉。</w:t>
      </w:r>
    </w:p>
    <w:p>
      <w:pPr>
        <w:pStyle w:val="67"/>
      </w:pPr>
      <w:r>
        <w:t>197、（　　）“咖喱焖鸡”菜肴料头是由蒜蓉、姜米、洋葱米、辣椒米、葱花组成。</w:t>
      </w:r>
    </w:p>
    <w:p>
      <w:pPr>
        <w:pStyle w:val="67"/>
      </w:pPr>
      <w:r>
        <w:t>198、（　　）所谓顶鸽是指重量在400克以上的老鸽。</w:t>
      </w:r>
    </w:p>
    <w:p>
      <w:pPr>
        <w:pStyle w:val="67"/>
      </w:pPr>
      <w:r>
        <w:t>199、（　　）宰杀、剖剥、拆卸、整理、剪择、洗涤都是鲜活原料加工的内容。</w:t>
      </w:r>
    </w:p>
    <w:p>
      <w:pPr>
        <w:pStyle w:val="67"/>
      </w:pPr>
      <w:r>
        <w:t>200、（　　）莲藕属于根菜类蔬菜，它的外皮呈黄白色或白色</w:t>
      </w:r>
    </w:p>
    <w:sectPr>
      <w:footerReference r:id="rId4" w:type="default"/>
      <w:pgSz w:w="11907" w:h="16839"/>
      <w:pgMar w:top="1134" w:right="1134" w:bottom="1134" w:left="2552"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auto"/>
    <w:pitch w:val="default"/>
    <w:sig w:usb0="E00002FF" w:usb1="4000ACFF" w:usb2="00000001" w:usb3="00000000" w:csb0="2000019F" w:csb1="00000000"/>
  </w:font>
  <w:font w:name="Consolas">
    <w:panose1 w:val="020B0609020204030204"/>
    <w:charset w:val="00"/>
    <w:family w:val="auto"/>
    <w:pitch w:val="default"/>
    <w:sig w:usb0="E10002FF" w:usb1="4000FCFF" w:usb2="00000009" w:usb3="00000000" w:csb0="600001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pPr>
      <w:pStyle w:val="16"/>
      <w:widowControl w:val="0"/>
      <w:tabs>
        <w:tab w:val="right" w:pos="8221"/>
        <w:tab w:val="clear" w:pos="4153"/>
        <w:tab w:val="clear" w:pos="8306"/>
      </w:tabs>
      <w:rPr>
        <w:kern w:val="2"/>
        <w:lang w:eastAsia="zh-CN"/>
      </w:rPr>
    </w:pPr>
    <w:r>
      <w:rPr>
        <w:rFonts w:ascii="Times New Roman" w:hAnsi="Times New Roman" w:eastAsia="宋体" w:cs="Times New Roman"/>
        <w:kern w:val="2"/>
        <w:sz w:val="18"/>
        <w:szCs w:val="18"/>
        <w:lang w:val="en-US" w:eastAsia="zh-CN" w:bidi="ar-SA"/>
      </w:rPr>
      <w:pict>
        <v:line id="Line 3" o:spid="_x0000_s1025" style="position:absolute;left:0;margin-left:-1.45pt;margin-top:-1.5pt;height:0.05pt;width:413.95pt;rotation:0f;z-index:251658240;"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w:pict>
    </w:r>
    <w:r>
      <w:rPr>
        <w:rFonts w:hint="eastAsia"/>
        <w:kern w:val="2"/>
        <w:lang w:eastAsia="zh-CN"/>
      </w:rPr>
      <w:t>试卷编码： 17GL08000000-60402050050001</w:t>
    </w:r>
    <w:r>
      <w:rPr>
        <w:rFonts w:hint="eastAsia"/>
        <w:kern w:val="2"/>
        <w:lang w:eastAsia="zh-CN"/>
      </w:rPr>
      <w:tab/>
    </w:r>
    <w:r>
      <w:rPr>
        <w:rFonts w:hint="eastAsia"/>
        <w:kern w:val="2"/>
        <w:lang w:eastAsia="zh-CN"/>
      </w:rPr>
      <w:t>第</w:t>
    </w:r>
    <w:r>
      <w:rPr>
        <w:kern w:val="2"/>
        <w:lang w:eastAsia="zh-CN"/>
      </w:rPr>
      <w:fldChar w:fldCharType="begin"/>
    </w:r>
    <w:r>
      <w:rPr>
        <w:kern w:val="2"/>
        <w:lang w:eastAsia="zh-CN"/>
      </w:rPr>
      <w:instrText xml:space="preserve"> PAGE </w:instrText>
    </w:r>
    <w:r>
      <w:rPr>
        <w:kern w:val="2"/>
        <w:lang w:eastAsia="zh-CN"/>
      </w:rPr>
      <w:fldChar w:fldCharType="separate"/>
    </w:r>
    <w:r>
      <w:rPr>
        <w:kern w:val="2"/>
        <w:lang w:eastAsia="zh-CN"/>
      </w:rPr>
      <w:t>1</w:t>
    </w:r>
    <w:r>
      <w:rPr>
        <w:kern w:val="2"/>
        <w:lang w:eastAsia="zh-CN"/>
      </w:rPr>
      <w:fldChar w:fldCharType="end"/>
    </w:r>
    <w:r>
      <w:rPr>
        <w:rFonts w:hint="eastAsia"/>
        <w:kern w:val="2"/>
        <w:lang w:eastAsia="zh-CN"/>
      </w:rPr>
      <w:t>页　共</w:t>
    </w:r>
    <w:r>
      <w:rPr>
        <w:kern w:val="2"/>
        <w:lang w:eastAsia="zh-CN"/>
      </w:rPr>
      <w:fldChar w:fldCharType="begin"/>
    </w:r>
    <w:r>
      <w:rPr>
        <w:kern w:val="2"/>
        <w:lang w:eastAsia="zh-CN"/>
      </w:rPr>
      <w:instrText xml:space="preserve"> NUMPAGES </w:instrText>
    </w:r>
    <w:r>
      <w:rPr>
        <w:kern w:val="2"/>
        <w:lang w:eastAsia="zh-CN"/>
      </w:rPr>
      <w:fldChar w:fldCharType="separate"/>
    </w:r>
    <w:r>
      <w:rPr>
        <w:kern w:val="2"/>
        <w:lang w:eastAsia="zh-CN"/>
      </w:rPr>
      <w:t>1</w:t>
    </w:r>
    <w:r>
      <w:rPr>
        <w:kern w:val="2"/>
        <w:lang w:eastAsia="zh-CN"/>
      </w:rPr>
      <w:fldChar w:fldCharType="end"/>
    </w:r>
    <w:r>
      <w:rPr>
        <w:rFonts w:hint="eastAsia"/>
        <w:kern w:val="2"/>
        <w:lang w:eastAsia="zh-CN"/>
      </w:rPr>
      <w:t>页</w: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NotDisplayPageBoundaries w:val="1"/>
  <w:bordersDoNotSurroundHeader w:val="1"/>
  <w:bordersDoNotSurroundFooter w:val="1"/>
  <w:documentProtection w:enforcement="0"/>
  <w:defaultTabStop w:val="720"/>
  <w:drawingGridHorizontalSpacing w:val="105"/>
  <w:drawingGridVerticalSpacing w:val="156"/>
  <w:displayHorizontalDrawingGridEvery w:val="0"/>
  <w:displayVerticalDrawingGridEvery w:val="0"/>
  <w:characterSpacingControl w:val="doNotCompress"/>
  <w:compat>
    <w:spaceForUL/>
    <w:doNotLeaveBackslashAlone/>
    <w:ulTrailSpace/>
    <w:useFELayout/>
    <w:useNormalStyleForList/>
    <w:allowSpaceOfSameStyleInTable/>
    <w:doNotSuppressIndentation/>
    <w:doNotAutofitConstrainedTables/>
    <w:autofitToFirstFixedWidthCell/>
    <w:displayHangulFixedWidth/>
    <w:doNotVertAlignCellWithSp/>
    <w:doNotBreakConstrainedForcedTable/>
    <w:doNotVertAlignInTxbx/>
    <w:useAnsiKerningPairs/>
    <w:cachedColBalance/>
  </w:compat>
  <w:rsids>
    <w:rsidRoot w:val="00172A27"/>
    <w:rsid w:val="0FC07396"/>
  </w:rsids>
  <w:shapeDefaults>
    <o:shapedefaults fillcolor="#9CBEE0" fill="t" stroke="t">
      <v:fill type="gradient" on="t" color2="#BBD5F0" focus="0%" focussize="0f,0f" focusposition="0f,0f">
        <o:fill type="gradientUnscaled" v:ext="backwardCompatible"/>
      </v:fill>
      <v:stroke weight="1.25pt" color="#739CC3" color2="#FFFFFF" miterlimit="2"/>
    </o:shapedefaults>
  </w:shapeDefault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lang w:val="en-US" w:eastAsia="zh-CN" w:bidi="ar-SA"/>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 w:semiHidden="0" w:name="heading 4"/>
    <w:lsdException w:qFormat="1" w:uiPriority="9" w:semiHidden="0" w:name="heading 5"/>
    <w:lsdException w:uiPriority="9" w:semiHidden="0" w:name="heading 6"/>
    <w:lsdException w:uiPriority="9" w:semiHidden="0" w:name="heading 7"/>
    <w:lsdException w:uiPriority="9" w:semiHidden="0" w:name="heading 8"/>
    <w:lsdException w:uiPriority="9" w:semiHidden="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uiPriority="0" w:name="Normal Indent"/>
    <w:lsdException w:qFormat="1" w:uiPriority="9" w:semiHidden="0" w:name="footnote text"/>
    <w:lsdException w:uiPriority="0" w:name="annotation text"/>
    <w:lsdException w:unhideWhenUsed="0" w:uiPriority="0" w:semiHidden="0" w:name="header"/>
    <w:lsdException w:unhideWhenUsed="0" w:uiPriority="99" w:semiHidden="0" w:name="footer"/>
    <w:lsdException w:uiPriority="0" w:name="index heading"/>
    <w:lsdException w:unhideWhenUsed="0" w:uiPriority="0" w:semiHidden="0" w:name="caption"/>
    <w:lsdException w:uiPriority="0" w:name="table of figures"/>
    <w:lsdException w:uiPriority="0" w:name="envelope address"/>
    <w:lsdException w:uiPriority="0" w:name="envelope return"/>
    <w:lsdException w:unhideWhenUsed="0" w:uiPriority="0" w:semiHidden="0" w:name="footnote reference"/>
    <w:lsdException w:uiPriority="0" w:name="annotation reference"/>
    <w:lsdException w:uiPriority="0" w:name="line number"/>
    <w:lsdException w:unhideWhenUsed="0" w:uiPriority="0" w:semiHidden="0" w:name="page number"/>
    <w:lsdException w:uiPriority="0" w:name="endnote reference"/>
    <w:lsdException w:uiPriority="0" w:name="endnote text"/>
    <w:lsdException w:uiPriority="0" w:name="table of authorities"/>
    <w:lsdException w:unhideWhenUsed="0" w:uiPriority="0" w:semiHidden="0" w:name="macro"/>
    <w:lsdException w:uiPriority="0" w:name="toa heading"/>
    <w:lsdException w:uiPriority="0" w:name="List"/>
    <w:lsdException w:unhideWhenUsed="0" w:uiPriority="0" w:semiHidden="0" w:name="List Bullet"/>
    <w:lsdException w:unhideWhenUsed="0" w:uiPriority="0" w:semiHidden="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uiPriority="1" w:name="Default Paragraph Font"/>
    <w:lsdException w:qFormat="1" w:unhideWhenUsed="0" w:uiPriority="0" w:semiHidden="0" w:name="Body Text"/>
    <w:lsdException w:uiPriority="0" w:name="Body Text Indent"/>
    <w:lsdException w:uiPriority="0" w:name="List Continue"/>
    <w:lsdException w:uiPriority="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iPriority="0" w:name="Salutation"/>
    <w:lsdException w:qFormat="1" w:unhideWhenUsed="0" w:uiPriority="0" w:semiHidden="0" w:name="Date"/>
    <w:lsdException w:uiPriority="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qFormat="1" w:uiPriority="9" w:semiHidden="0" w:name="Block Text"/>
    <w:lsdException w:unhideWhenUsed="0" w:uiPriority="0" w:semiHidden="0" w:name="Hyperlink"/>
    <w:lsdException w:uiPriority="0" w:name="FollowedHyperlink"/>
    <w:lsdException w:unhideWhenUsed="0" w:uiPriority="0" w:semiHidden="0" w:name="Strong"/>
    <w:lsdException w:unhideWhenUsed="0" w:uiPriority="0" w:semiHidden="0" w:name="Emphasis"/>
    <w:lsdException w:uiPriority="0" w:name="Document Map"/>
    <w:lsdException w:uiPriority="0" w:name="Plain Text"/>
    <w:lsdException w:uiPriority="0" w:name="E-mail Signature"/>
    <w:lsdException w:uiPriority="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uiPriority="99"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0" w:semiHidden="0" w:name="Light Shading"/>
    <w:lsdException w:unhideWhenUsed="0" w:uiPriority="0" w:semiHidden="0" w:name="Light List"/>
    <w:lsdException w:unhideWhenUsed="0" w:uiPriority="0" w:semiHidden="0" w:name="Light Grid"/>
    <w:lsdException w:unhideWhenUsed="0" w:uiPriority="0" w:semiHidden="0" w:name="Medium Shading 1"/>
    <w:lsdException w:unhideWhenUsed="0" w:uiPriority="0" w:semiHidden="0" w:name="Medium Shading 2"/>
    <w:lsdException w:unhideWhenUsed="0" w:uiPriority="0" w:semiHidden="0" w:name="Medium List 1"/>
    <w:lsdException w:unhideWhenUsed="0" w:uiPriority="0" w:semiHidden="0" w:name="Medium List 2"/>
    <w:lsdException w:unhideWhenUsed="0" w:uiPriority="0" w:semiHidden="0" w:name="Medium Grid 1"/>
    <w:lsdException w:unhideWhenUsed="0" w:uiPriority="0" w:semiHidden="0" w:name="Medium Grid 2"/>
    <w:lsdException w:unhideWhenUsed="0" w:uiPriority="0" w:semiHidden="0" w:name="Medium Grid 3"/>
    <w:lsdException w:unhideWhenUsed="0" w:uiPriority="0" w:semiHidden="0" w:name="Dark List"/>
    <w:lsdException w:unhideWhenUsed="0" w:uiPriority="0" w:semiHidden="0" w:name="Colorful Shading"/>
    <w:lsdException w:unhideWhenUsed="0" w:uiPriority="0" w:semiHidden="0" w:name="Colorful List"/>
    <w:lsdException w:unhideWhenUsed="0" w:uiPriority="0" w:semiHidden="0" w:name="Colorful Grid"/>
    <w:lsdException w:unhideWhenUsed="0" w:uiPriority="0" w:semiHidden="0" w:name="Light Shading Accent 1"/>
    <w:lsdException w:unhideWhenUsed="0" w:uiPriority="0" w:semiHidden="0" w:name="Light List Accent 1"/>
    <w:lsdException w:unhideWhenUsed="0" w:uiPriority="0" w:semiHidden="0" w:name="Light Grid Accent 1"/>
    <w:lsdException w:unhideWhenUsed="0" w:uiPriority="0" w:semiHidden="0" w:name="Medium Shading 1 Accent 1"/>
    <w:lsdException w:unhideWhenUsed="0" w:uiPriority="0" w:semiHidden="0" w:name="Medium Shading 2 Accent 1"/>
    <w:lsdException w:unhideWhenUsed="0" w:uiPriority="0" w:semiHidden="0" w:name="Medium List 1 Accent 1"/>
    <w:lsdException w:unhideWhenUsed="0" w:uiPriority="0" w:semiHidden="0" w:name="Medium List 2 Accent 1"/>
    <w:lsdException w:unhideWhenUsed="0" w:uiPriority="0" w:semiHidden="0" w:name="Medium Grid 1 Accent 1"/>
    <w:lsdException w:unhideWhenUsed="0" w:uiPriority="0" w:semiHidden="0" w:name="Medium Grid 2 Accent 1"/>
    <w:lsdException w:unhideWhenUsed="0" w:uiPriority="0" w:semiHidden="0" w:name="Medium Grid 3 Accent 1"/>
    <w:lsdException w:unhideWhenUsed="0" w:uiPriority="0" w:semiHidden="0" w:name="Dark List Accent 1"/>
    <w:lsdException w:unhideWhenUsed="0" w:uiPriority="0" w:semiHidden="0" w:name="Colorful Shading Accent 1"/>
    <w:lsdException w:unhideWhenUsed="0" w:uiPriority="0" w:semiHidden="0" w:name="Colorful List Accent 1"/>
    <w:lsdException w:unhideWhenUsed="0" w:uiPriority="0" w:semiHidden="0" w:name="Colorful Grid Accent 1"/>
    <w:lsdException w:unhideWhenUsed="0" w:uiPriority="0" w:semiHidden="0" w:name="Light Shading Accent 2"/>
    <w:lsdException w:unhideWhenUsed="0" w:uiPriority="0" w:semiHidden="0" w:name="Light List Accent 2"/>
    <w:lsdException w:unhideWhenUsed="0" w:uiPriority="0" w:semiHidden="0" w:name="Light Grid Accent 2"/>
    <w:lsdException w:unhideWhenUsed="0" w:uiPriority="0" w:semiHidden="0" w:name="Medium Shading 1 Accent 2"/>
    <w:lsdException w:unhideWhenUsed="0" w:uiPriority="0" w:semiHidden="0" w:name="Medium Shading 2 Accent 2"/>
    <w:lsdException w:unhideWhenUsed="0" w:uiPriority="0" w:semiHidden="0" w:name="Medium List 1 Accent 2"/>
    <w:lsdException w:unhideWhenUsed="0" w:uiPriority="0" w:semiHidden="0" w:name="Medium List 2 Accent 2"/>
    <w:lsdException w:unhideWhenUsed="0" w:uiPriority="0" w:semiHidden="0" w:name="Medium Grid 1 Accent 2"/>
    <w:lsdException w:unhideWhenUsed="0" w:uiPriority="0" w:semiHidden="0" w:name="Medium Grid 2 Accent 2"/>
    <w:lsdException w:unhideWhenUsed="0" w:uiPriority="0" w:semiHidden="0" w:name="Medium Grid 3 Accent 2"/>
    <w:lsdException w:unhideWhenUsed="0" w:uiPriority="0" w:semiHidden="0" w:name="Dark List Accent 2"/>
    <w:lsdException w:unhideWhenUsed="0" w:uiPriority="0" w:semiHidden="0" w:name="Colorful Shading Accent 2"/>
    <w:lsdException w:unhideWhenUsed="0" w:uiPriority="0" w:semiHidden="0" w:name="Colorful List Accent 2"/>
    <w:lsdException w:unhideWhenUsed="0" w:uiPriority="0" w:semiHidden="0" w:name="Colorful Grid Accent 2"/>
    <w:lsdException w:unhideWhenUsed="0" w:uiPriority="0" w:semiHidden="0" w:name="Light Shading Accent 3"/>
    <w:lsdException w:unhideWhenUsed="0" w:uiPriority="0" w:semiHidden="0" w:name="Light List Accent 3"/>
    <w:lsdException w:unhideWhenUsed="0" w:uiPriority="0" w:semiHidden="0" w:name="Light Grid Accent 3"/>
    <w:lsdException w:unhideWhenUsed="0" w:uiPriority="0" w:semiHidden="0" w:name="Medium Shading 1 Accent 3"/>
    <w:lsdException w:unhideWhenUsed="0" w:uiPriority="0" w:semiHidden="0" w:name="Medium Shading 2 Accent 3"/>
    <w:lsdException w:unhideWhenUsed="0" w:uiPriority="0" w:semiHidden="0" w:name="Medium List 1 Accent 3"/>
    <w:lsdException w:unhideWhenUsed="0" w:uiPriority="0" w:semiHidden="0" w:name="Medium List 2 Accent 3"/>
    <w:lsdException w:unhideWhenUsed="0" w:uiPriority="0" w:semiHidden="0" w:name="Medium Grid 1 Accent 3"/>
    <w:lsdException w:unhideWhenUsed="0" w:uiPriority="0" w:semiHidden="0" w:name="Medium Grid 2 Accent 3"/>
    <w:lsdException w:unhideWhenUsed="0" w:uiPriority="0" w:semiHidden="0" w:name="Medium Grid 3 Accent 3"/>
    <w:lsdException w:unhideWhenUsed="0" w:uiPriority="0" w:semiHidden="0" w:name="Dark List Accent 3"/>
    <w:lsdException w:unhideWhenUsed="0" w:uiPriority="0" w:semiHidden="0" w:name="Colorful Shading Accent 3"/>
    <w:lsdException w:unhideWhenUsed="0" w:uiPriority="0" w:semiHidden="0" w:name="Colorful List Accent 3"/>
    <w:lsdException w:unhideWhenUsed="0" w:uiPriority="0" w:semiHidden="0" w:name="Colorful Grid Accent 3"/>
    <w:lsdException w:unhideWhenUsed="0" w:uiPriority="0" w:semiHidden="0" w:name="Light Shading Accent 4"/>
    <w:lsdException w:unhideWhenUsed="0" w:uiPriority="0" w:semiHidden="0" w:name="Light List Accent 4"/>
    <w:lsdException w:unhideWhenUsed="0" w:uiPriority="0" w:semiHidden="0" w:name="Light Grid Accent 4"/>
    <w:lsdException w:unhideWhenUsed="0" w:uiPriority="0" w:semiHidden="0" w:name="Medium Shading 1 Accent 4"/>
    <w:lsdException w:unhideWhenUsed="0" w:uiPriority="0" w:semiHidden="0" w:name="Medium Shading 2 Accent 4"/>
    <w:lsdException w:unhideWhenUsed="0" w:uiPriority="0" w:semiHidden="0" w:name="Medium List 1 Accent 4"/>
    <w:lsdException w:unhideWhenUsed="0" w:uiPriority="0" w:semiHidden="0" w:name="Medium List 2 Accent 4"/>
    <w:lsdException w:unhideWhenUsed="0" w:uiPriority="0" w:semiHidden="0" w:name="Medium Grid 1 Accent 4"/>
    <w:lsdException w:unhideWhenUsed="0" w:uiPriority="0" w:semiHidden="0" w:name="Medium Grid 2 Accent 4"/>
    <w:lsdException w:unhideWhenUsed="0" w:uiPriority="0" w:semiHidden="0" w:name="Medium Grid 3 Accent 4"/>
    <w:lsdException w:unhideWhenUsed="0" w:uiPriority="0" w:semiHidden="0" w:name="Dark List Accent 4"/>
    <w:lsdException w:unhideWhenUsed="0" w:uiPriority="0" w:semiHidden="0" w:name="Colorful Shading Accent 4"/>
    <w:lsdException w:unhideWhenUsed="0" w:uiPriority="0" w:semiHidden="0" w:name="Colorful List Accent 4"/>
    <w:lsdException w:unhideWhenUsed="0" w:uiPriority="0" w:semiHidden="0" w:name="Colorful Grid Accent 4"/>
    <w:lsdException w:unhideWhenUsed="0" w:uiPriority="0" w:semiHidden="0" w:name="Light Shading Accent 5"/>
    <w:lsdException w:unhideWhenUsed="0" w:uiPriority="0" w:semiHidden="0" w:name="Light List Accent 5"/>
    <w:lsdException w:unhideWhenUsed="0" w:uiPriority="0" w:semiHidden="0" w:name="Light Grid Accent 5"/>
    <w:lsdException w:unhideWhenUsed="0" w:uiPriority="0" w:semiHidden="0" w:name="Medium Shading 1 Accent 5"/>
    <w:lsdException w:unhideWhenUsed="0" w:uiPriority="0" w:semiHidden="0" w:name="Medium Shading 2 Accent 5"/>
    <w:lsdException w:unhideWhenUsed="0" w:uiPriority="0" w:semiHidden="0" w:name="Medium List 1 Accent 5"/>
    <w:lsdException w:unhideWhenUsed="0" w:uiPriority="0" w:semiHidden="0" w:name="Medium List 2 Accent 5"/>
    <w:lsdException w:unhideWhenUsed="0" w:uiPriority="0" w:semiHidden="0" w:name="Medium Grid 1 Accent 5"/>
    <w:lsdException w:unhideWhenUsed="0" w:uiPriority="0" w:semiHidden="0" w:name="Medium Grid 2 Accent 5"/>
    <w:lsdException w:unhideWhenUsed="0" w:uiPriority="0" w:semiHidden="0" w:name="Medium Grid 3 Accent 5"/>
    <w:lsdException w:unhideWhenUsed="0" w:uiPriority="0" w:semiHidden="0" w:name="Dark List Accent 5"/>
    <w:lsdException w:unhideWhenUsed="0" w:uiPriority="0" w:semiHidden="0" w:name="Colorful Shading Accent 5"/>
    <w:lsdException w:unhideWhenUsed="0" w:uiPriority="0" w:semiHidden="0" w:name="Colorful List Accent 5"/>
    <w:lsdException w:unhideWhenUsed="0" w:uiPriority="0" w:semiHidden="0" w:name="Colorful Grid Accent 5"/>
    <w:lsdException w:unhideWhenUsed="0" w:uiPriority="0" w:semiHidden="0" w:name="Light Shading Accent 6"/>
    <w:lsdException w:unhideWhenUsed="0" w:uiPriority="0" w:semiHidden="0" w:name="Light List Accent 6"/>
    <w:lsdException w:unhideWhenUsed="0" w:uiPriority="0" w:semiHidden="0" w:name="Light Grid Accent 6"/>
    <w:lsdException w:unhideWhenUsed="0" w:uiPriority="0" w:semiHidden="0" w:name="Medium Shading 1 Accent 6"/>
    <w:lsdException w:unhideWhenUsed="0" w:uiPriority="0" w:semiHidden="0" w:name="Medium Shading 2 Accent 6"/>
    <w:lsdException w:unhideWhenUsed="0" w:uiPriority="0" w:semiHidden="0" w:name="Medium List 1 Accent 6"/>
    <w:lsdException w:unhideWhenUsed="0" w:uiPriority="0" w:semiHidden="0" w:name="Medium List 2 Accent 6"/>
    <w:lsdException w:unhideWhenUsed="0" w:uiPriority="0" w:semiHidden="0" w:name="Medium Grid 1 Accent 6"/>
    <w:lsdException w:unhideWhenUsed="0" w:uiPriority="0" w:semiHidden="0" w:name="Medium Grid 2 Accent 6"/>
    <w:lsdException w:unhideWhenUsed="0" w:uiPriority="0" w:semiHidden="0" w:name="Medium Grid 3 Accent 6"/>
    <w:lsdException w:unhideWhenUsed="0" w:uiPriority="0" w:semiHidden="0" w:name="Dark List Accent 6"/>
    <w:lsdException w:unhideWhenUsed="0" w:uiPriority="0" w:semiHidden="0" w:name="Colorful Shading Accent 6"/>
    <w:lsdException w:unhideWhenUsed="0" w:uiPriority="0" w:semiHidden="0" w:name="Colorful List Accent 6"/>
    <w:lsdException w:unhideWhenUsed="0" w:uiPriority="0" w:semiHidden="0" w:name="Colorful Grid Accent 6"/>
  </w:latentStyles>
  <w:style w:type="paragraph" w:default="1" w:styleId="1">
    <w:name w:val="Normal"/>
    <w:qFormat/>
    <w:uiPriority w:val="0"/>
    <w:rPr>
      <w:rFonts w:ascii="宋体" w:hAnsi="宋体" w:eastAsia="宋体" w:cs="Times New Roman"/>
      <w:sz w:val="21"/>
      <w:szCs w:val="24"/>
      <w:lang w:val="en-US" w:eastAsia="en-US" w:bidi="ar-SA"/>
    </w:rPr>
  </w:style>
  <w:style w:type="paragraph" w:styleId="2">
    <w:name w:val="heading 1"/>
    <w:basedOn w:val="1"/>
    <w:next w:val="3"/>
    <w:qFormat/>
    <w:uiPriority w:val="9"/>
    <w:pPr>
      <w:keepNext/>
      <w:keepLines/>
      <w:spacing w:before="480"/>
      <w:jc w:val="center"/>
      <w:outlineLvl w:val="0"/>
    </w:pPr>
    <w:rPr>
      <w:b/>
      <w:bCs/>
      <w:sz w:val="44"/>
      <w:szCs w:val="32"/>
    </w:rPr>
  </w:style>
  <w:style w:type="paragraph" w:styleId="4">
    <w:name w:val="heading 2"/>
    <w:basedOn w:val="1"/>
    <w:next w:val="3"/>
    <w:unhideWhenUsed/>
    <w:qFormat/>
    <w:uiPriority w:val="9"/>
    <w:pPr>
      <w:keepNext/>
      <w:keepLines/>
      <w:spacing w:before="200"/>
      <w:jc w:val="center"/>
      <w:outlineLvl w:val="1"/>
    </w:pPr>
    <w:rPr>
      <w:rFonts w:eastAsia="黑体"/>
      <w:b/>
      <w:bCs/>
      <w:sz w:val="36"/>
      <w:szCs w:val="32"/>
    </w:rPr>
  </w:style>
  <w:style w:type="paragraph" w:styleId="5">
    <w:name w:val="heading 3"/>
    <w:basedOn w:val="1"/>
    <w:next w:val="3"/>
    <w:unhideWhenUsed/>
    <w:qFormat/>
    <w:uiPriority w:val="9"/>
    <w:pPr>
      <w:keepNext/>
      <w:keepLines/>
      <w:spacing w:before="200"/>
      <w:jc w:val="center"/>
      <w:outlineLvl w:val="2"/>
    </w:pPr>
    <w:rPr>
      <w:rFonts w:eastAsia="黑体"/>
      <w:bCs/>
      <w:sz w:val="30"/>
      <w:szCs w:val="28"/>
    </w:rPr>
  </w:style>
  <w:style w:type="paragraph" w:styleId="6">
    <w:name w:val="heading 4"/>
    <w:basedOn w:val="1"/>
    <w:next w:val="3"/>
    <w:unhideWhenUsed/>
    <w:qFormat/>
    <w:uiPriority w:val="9"/>
    <w:pPr>
      <w:keepNext/>
      <w:keepLines/>
      <w:spacing w:before="200"/>
      <w:jc w:val="center"/>
      <w:outlineLvl w:val="3"/>
    </w:pPr>
    <w:rPr>
      <w:rFonts w:eastAsia="黑体"/>
      <w:b/>
      <w:bCs/>
      <w:sz w:val="28"/>
    </w:rPr>
  </w:style>
  <w:style w:type="paragraph" w:styleId="7">
    <w:name w:val="heading 5"/>
    <w:basedOn w:val="1"/>
    <w:next w:val="3"/>
    <w:unhideWhenUsed/>
    <w:qFormat/>
    <w:uiPriority w:val="9"/>
    <w:pPr>
      <w:keepNext/>
      <w:keepLines/>
      <w:outlineLvl w:val="4"/>
    </w:pPr>
    <w:rPr>
      <w:b/>
      <w:iCs/>
    </w:rPr>
  </w:style>
  <w:style w:type="paragraph" w:styleId="8">
    <w:name w:val="heading 6"/>
    <w:basedOn w:val="1"/>
    <w:next w:val="3"/>
    <w:unhideWhenUsed/>
    <w:uiPriority w:val="9"/>
    <w:pPr>
      <w:jc w:val="center"/>
      <w:outlineLvl w:val="5"/>
    </w:pPr>
  </w:style>
  <w:style w:type="paragraph" w:styleId="9">
    <w:name w:val="heading 7"/>
    <w:basedOn w:val="1"/>
    <w:next w:val="3"/>
    <w:unhideWhenUsed/>
    <w:uiPriority w:val="9"/>
    <w:pPr>
      <w:keepNext/>
      <w:keepLines/>
      <w:spacing w:before="200"/>
      <w:outlineLvl w:val="6"/>
    </w:pPr>
    <w:rPr>
      <w:rFonts w:ascii="Calibri" w:hAnsi="Calibri"/>
      <w:color w:val="4F81BD"/>
      <w:sz w:val="24"/>
    </w:rPr>
  </w:style>
  <w:style w:type="paragraph" w:styleId="10">
    <w:name w:val="heading 8"/>
    <w:basedOn w:val="1"/>
    <w:next w:val="3"/>
    <w:unhideWhenUsed/>
    <w:uiPriority w:val="9"/>
    <w:pPr>
      <w:keepNext/>
      <w:keepLines/>
      <w:spacing w:before="200"/>
      <w:outlineLvl w:val="7"/>
    </w:pPr>
    <w:rPr>
      <w:rFonts w:ascii="Calibri" w:hAnsi="Calibri"/>
      <w:color w:val="4F81BD"/>
      <w:sz w:val="24"/>
    </w:rPr>
  </w:style>
  <w:style w:type="paragraph" w:styleId="11">
    <w:name w:val="heading 9"/>
    <w:basedOn w:val="1"/>
    <w:next w:val="3"/>
    <w:unhideWhenUsed/>
    <w:uiPriority w:val="9"/>
    <w:pPr>
      <w:keepNext/>
      <w:keepLines/>
      <w:spacing w:before="200"/>
      <w:outlineLvl w:val="8"/>
    </w:pPr>
    <w:rPr>
      <w:rFonts w:ascii="Calibri" w:hAnsi="Calibri"/>
      <w:color w:val="4F81BD"/>
      <w:sz w:val="24"/>
    </w:rPr>
  </w:style>
  <w:style w:type="character" w:default="1" w:styleId="21">
    <w:name w:val="Default Paragraph Font"/>
    <w:unhideWhenUsed/>
    <w:uiPriority w:val="1"/>
  </w:style>
  <w:style w:type="table" w:default="1" w:styleId="25">
    <w:name w:val="Normal Table"/>
    <w:unhideWhenUsed/>
    <w:uiPriority w:val="99"/>
    <w:tblPr>
      <w:tblStyle w:val="25"/>
      <w:tblLayout w:type="fixed"/>
      <w:tblCellMar>
        <w:top w:w="0" w:type="dxa"/>
        <w:left w:w="108" w:type="dxa"/>
        <w:bottom w:w="0" w:type="dxa"/>
        <w:right w:w="108" w:type="dxa"/>
      </w:tblCellMar>
    </w:tblPr>
    <w:tcPr>
      <w:textDirection w:val="lrTb"/>
    </w:tcPr>
  </w:style>
  <w:style w:type="paragraph" w:styleId="3">
    <w:name w:val="Body Text"/>
    <w:basedOn w:val="1"/>
    <w:link w:val="123"/>
    <w:qFormat/>
    <w:uiPriority w:val="0"/>
    <w:rPr>
      <w:rFonts w:ascii="Times New Roman" w:hAnsi="Times New Roman"/>
      <w:szCs w:val="20"/>
    </w:rPr>
  </w:style>
  <w:style w:type="paragraph" w:styleId="12">
    <w:name w:val="caption"/>
    <w:basedOn w:val="1"/>
    <w:link w:val="124"/>
    <w:uiPriority w:val="0"/>
    <w:pPr>
      <w:spacing w:after="120"/>
    </w:pPr>
    <w:rPr>
      <w:i/>
    </w:rPr>
  </w:style>
  <w:style w:type="paragraph" w:styleId="13">
    <w:name w:val="Block Text"/>
    <w:basedOn w:val="3"/>
    <w:next w:val="3"/>
    <w:unhideWhenUsed/>
    <w:qFormat/>
    <w:uiPriority w:val="9"/>
    <w:pPr>
      <w:spacing w:before="100" w:after="100"/>
    </w:pPr>
    <w:rPr>
      <w:rFonts w:ascii="Calibri" w:hAnsi="Calibri"/>
      <w:bCs/>
      <w:sz w:val="20"/>
    </w:rPr>
  </w:style>
  <w:style w:type="paragraph" w:styleId="14">
    <w:name w:val="Date"/>
    <w:next w:val="3"/>
    <w:qFormat/>
    <w:uiPriority w:val="0"/>
    <w:pPr>
      <w:keepNext/>
      <w:keepLines/>
      <w:jc w:val="center"/>
    </w:pPr>
    <w:rPr>
      <w:rFonts w:ascii="Times New Roman" w:hAnsi="Times New Roman" w:eastAsia="宋体" w:cs="Times New Roman"/>
      <w:sz w:val="21"/>
      <w:szCs w:val="24"/>
      <w:lang w:val="en-US" w:eastAsia="en-US" w:bidi="ar-SA"/>
    </w:rPr>
  </w:style>
  <w:style w:type="paragraph" w:styleId="15">
    <w:name w:val="Balloon Text"/>
    <w:basedOn w:val="1"/>
    <w:link w:val="128"/>
    <w:uiPriority w:val="0"/>
    <w:rPr>
      <w:rFonts w:ascii="Times New Roman" w:hAnsi="Times New Roman"/>
      <w:sz w:val="18"/>
      <w:szCs w:val="18"/>
    </w:rPr>
  </w:style>
  <w:style w:type="paragraph" w:styleId="16">
    <w:name w:val="footer"/>
    <w:basedOn w:val="1"/>
    <w:link w:val="127"/>
    <w:uiPriority w:val="99"/>
    <w:pPr>
      <w:tabs>
        <w:tab w:val="center" w:pos="4153"/>
        <w:tab w:val="right" w:pos="8306"/>
      </w:tabs>
      <w:snapToGrid w:val="0"/>
    </w:pPr>
    <w:rPr>
      <w:rFonts w:ascii="Times New Roman" w:hAnsi="Times New Roman"/>
      <w:sz w:val="18"/>
      <w:szCs w:val="18"/>
    </w:rPr>
  </w:style>
  <w:style w:type="paragraph" w:styleId="17">
    <w:name w:val="header"/>
    <w:basedOn w:val="1"/>
    <w:link w:val="126"/>
    <w:uiPriority w:val="0"/>
    <w:pPr>
      <w:pBdr>
        <w:bottom w:val="single" w:color="auto" w:sz="6" w:space="1"/>
      </w:pBdr>
      <w:tabs>
        <w:tab w:val="center" w:pos="4153"/>
        <w:tab w:val="right" w:pos="8306"/>
      </w:tabs>
      <w:snapToGrid w:val="0"/>
      <w:jc w:val="center"/>
    </w:pPr>
    <w:rPr>
      <w:rFonts w:ascii="Times New Roman" w:hAnsi="Times New Roman"/>
      <w:sz w:val="18"/>
      <w:szCs w:val="18"/>
    </w:rPr>
  </w:style>
  <w:style w:type="paragraph" w:styleId="18">
    <w:name w:val="Subtitle"/>
    <w:basedOn w:val="19"/>
    <w:next w:val="3"/>
    <w:qFormat/>
    <w:uiPriority w:val="0"/>
    <w:pPr>
      <w:spacing w:before="240"/>
    </w:pPr>
    <w:rPr>
      <w:sz w:val="30"/>
      <w:szCs w:val="30"/>
    </w:rPr>
  </w:style>
  <w:style w:type="paragraph" w:styleId="19">
    <w:name w:val="Title"/>
    <w:basedOn w:val="1"/>
    <w:next w:val="3"/>
    <w:qFormat/>
    <w:uiPriority w:val="0"/>
    <w:pPr>
      <w:keepNext/>
      <w:keepLines/>
      <w:spacing w:before="480" w:after="240"/>
      <w:jc w:val="center"/>
    </w:pPr>
    <w:rPr>
      <w:rFonts w:ascii="Calibri" w:hAnsi="Calibri"/>
      <w:b/>
      <w:bCs/>
      <w:color w:val="345A8A"/>
      <w:sz w:val="36"/>
      <w:szCs w:val="36"/>
    </w:rPr>
  </w:style>
  <w:style w:type="paragraph" w:styleId="20">
    <w:name w:val="footnote text"/>
    <w:basedOn w:val="1"/>
    <w:unhideWhenUsed/>
    <w:qFormat/>
    <w:uiPriority w:val="9"/>
  </w:style>
  <w:style w:type="character" w:styleId="22">
    <w:name w:val="page number"/>
    <w:basedOn w:val="21"/>
    <w:uiPriority w:val="0"/>
    <w:rPr/>
  </w:style>
  <w:style w:type="character" w:styleId="23">
    <w:name w:val="Hyperlink"/>
    <w:uiPriority w:val="0"/>
    <w:rPr>
      <w:color w:val="4F81BD"/>
    </w:rPr>
  </w:style>
  <w:style w:type="character" w:styleId="24">
    <w:name w:val="footnote reference"/>
    <w:uiPriority w:val="0"/>
    <w:rPr>
      <w:vertAlign w:val="superscript"/>
    </w:rPr>
  </w:style>
  <w:style w:type="table" w:styleId="26">
    <w:name w:val="Table Grid"/>
    <w:basedOn w:val="25"/>
    <w:uiPriority w:val="0"/>
    <w:pPr/>
    <w:tblPr>
      <w:tblStyle w:val="25"/>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tcPr>
      <w:textDirection w:val="lrTb"/>
    </w:tcPr>
  </w:style>
  <w:style w:type="table" w:styleId="27">
    <w:name w:val="Table Theme"/>
    <w:basedOn w:val="25"/>
    <w:uiPriority w:val="0"/>
    <w:pPr/>
    <w:tblPr>
      <w:tblStyle w:val="25"/>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tcPr>
      <w:textDirection w:val="lrTb"/>
    </w:tcPr>
  </w:style>
  <w:style w:type="paragraph" w:customStyle="1" w:styleId="28">
    <w:name w:val="Bibliography"/>
    <w:basedOn w:val="1"/>
    <w:qFormat/>
    <w:uiPriority w:val="0"/>
  </w:style>
  <w:style w:type="paragraph" w:customStyle="1" w:styleId="29">
    <w:name w:val="Table Caption"/>
    <w:basedOn w:val="12"/>
    <w:uiPriority w:val="0"/>
    <w:pPr>
      <w:keepNext/>
    </w:pPr>
  </w:style>
  <w:style w:type="paragraph" w:customStyle="1" w:styleId="30">
    <w:name w:val="TOC Heading"/>
    <w:basedOn w:val="2"/>
    <w:next w:val="3"/>
    <w:unhideWhenUsed/>
    <w:qFormat/>
    <w:uiPriority w:val="39"/>
    <w:pPr>
      <w:spacing w:before="240" w:line="259" w:lineRule="auto"/>
      <w:outlineLvl w:val="9"/>
    </w:pPr>
    <w:rPr>
      <w:b w:val="0"/>
      <w:bCs w:val="0"/>
      <w:color w:val="365F91"/>
    </w:rPr>
  </w:style>
  <w:style w:type="paragraph" w:customStyle="1" w:styleId="31">
    <w:name w:val="黑体小二缩"/>
    <w:basedOn w:val="1"/>
    <w:qFormat/>
    <w:uiPriority w:val="0"/>
    <w:pPr>
      <w:snapToGrid w:val="0"/>
      <w:ind w:left="200" w:leftChars="200" w:right="200" w:rightChars="200"/>
    </w:pPr>
    <w:rPr>
      <w:rFonts w:ascii="黑体" w:hAnsi="黑体" w:eastAsia="黑体"/>
      <w:sz w:val="36"/>
      <w:szCs w:val="21"/>
    </w:rPr>
  </w:style>
  <w:style w:type="paragraph" w:customStyle="1" w:styleId="32">
    <w:name w:val="居中黑体二号"/>
    <w:basedOn w:val="1"/>
    <w:qFormat/>
    <w:uiPriority w:val="0"/>
    <w:pPr>
      <w:jc w:val="center"/>
    </w:pPr>
    <w:rPr>
      <w:rFonts w:ascii="黑体" w:hAnsi="黑体" w:eastAsia="黑体"/>
      <w:sz w:val="44"/>
      <w:szCs w:val="21"/>
    </w:rPr>
  </w:style>
  <w:style w:type="paragraph" w:customStyle="1" w:styleId="33">
    <w:name w:val="居中黑体二号粗"/>
    <w:basedOn w:val="1"/>
    <w:qFormat/>
    <w:uiPriority w:val="0"/>
    <w:pPr>
      <w:jc w:val="center"/>
    </w:pPr>
    <w:rPr>
      <w:rFonts w:ascii="黑体" w:hAnsi="黑体" w:eastAsia="黑体"/>
      <w:b/>
      <w:sz w:val="44"/>
      <w:szCs w:val="21"/>
    </w:rPr>
  </w:style>
  <w:style w:type="paragraph" w:customStyle="1" w:styleId="34">
    <w:name w:val="居中黑体三号"/>
    <w:basedOn w:val="1"/>
    <w:qFormat/>
    <w:uiPriority w:val="0"/>
    <w:pPr>
      <w:jc w:val="center"/>
    </w:pPr>
    <w:rPr>
      <w:rFonts w:ascii="黑体" w:hAnsi="黑体" w:eastAsia="黑体"/>
      <w:sz w:val="32"/>
      <w:szCs w:val="21"/>
    </w:rPr>
  </w:style>
  <w:style w:type="paragraph" w:customStyle="1" w:styleId="35">
    <w:name w:val="居中黑体三号粗"/>
    <w:basedOn w:val="1"/>
    <w:qFormat/>
    <w:uiPriority w:val="0"/>
    <w:pPr>
      <w:jc w:val="center"/>
    </w:pPr>
    <w:rPr>
      <w:rFonts w:ascii="黑体" w:hAnsi="黑体" w:eastAsia="黑体"/>
      <w:b/>
      <w:sz w:val="32"/>
      <w:szCs w:val="21"/>
    </w:rPr>
  </w:style>
  <w:style w:type="paragraph" w:customStyle="1" w:styleId="36">
    <w:name w:val="居中黑体四号"/>
    <w:basedOn w:val="1"/>
    <w:qFormat/>
    <w:uiPriority w:val="0"/>
    <w:pPr>
      <w:jc w:val="center"/>
    </w:pPr>
    <w:rPr>
      <w:rFonts w:ascii="黑体" w:hAnsi="黑体" w:eastAsia="黑体"/>
      <w:sz w:val="28"/>
      <w:szCs w:val="21"/>
    </w:rPr>
  </w:style>
  <w:style w:type="paragraph" w:customStyle="1" w:styleId="37">
    <w:name w:val="居中黑体四号粗"/>
    <w:basedOn w:val="1"/>
    <w:qFormat/>
    <w:uiPriority w:val="0"/>
    <w:pPr>
      <w:jc w:val="center"/>
    </w:pPr>
    <w:rPr>
      <w:rFonts w:ascii="黑体" w:hAnsi="黑体" w:eastAsia="黑体"/>
      <w:b/>
      <w:sz w:val="28"/>
      <w:szCs w:val="21"/>
    </w:rPr>
  </w:style>
  <w:style w:type="paragraph" w:customStyle="1" w:styleId="38">
    <w:name w:val="居中黑体五号"/>
    <w:basedOn w:val="1"/>
    <w:qFormat/>
    <w:uiPriority w:val="0"/>
    <w:pPr>
      <w:jc w:val="center"/>
    </w:pPr>
    <w:rPr>
      <w:rFonts w:ascii="黑体" w:hAnsi="黑体" w:eastAsia="黑体"/>
      <w:szCs w:val="21"/>
    </w:rPr>
  </w:style>
  <w:style w:type="paragraph" w:customStyle="1" w:styleId="39">
    <w:name w:val="居中黑体五号粗"/>
    <w:basedOn w:val="1"/>
    <w:qFormat/>
    <w:uiPriority w:val="0"/>
    <w:pPr>
      <w:jc w:val="center"/>
    </w:pPr>
    <w:rPr>
      <w:rFonts w:ascii="黑体" w:hAnsi="黑体" w:eastAsia="黑体"/>
      <w:b/>
      <w:szCs w:val="21"/>
    </w:rPr>
  </w:style>
  <w:style w:type="paragraph" w:customStyle="1" w:styleId="40">
    <w:name w:val="居中黑体小二"/>
    <w:basedOn w:val="1"/>
    <w:qFormat/>
    <w:uiPriority w:val="0"/>
    <w:pPr>
      <w:jc w:val="center"/>
    </w:pPr>
    <w:rPr>
      <w:rFonts w:ascii="黑体" w:hAnsi="黑体" w:eastAsia="黑体"/>
      <w:sz w:val="36"/>
      <w:szCs w:val="21"/>
    </w:rPr>
  </w:style>
  <w:style w:type="paragraph" w:customStyle="1" w:styleId="41">
    <w:name w:val="居中黑体小二粗"/>
    <w:basedOn w:val="1"/>
    <w:qFormat/>
    <w:uiPriority w:val="0"/>
    <w:pPr>
      <w:jc w:val="center"/>
    </w:pPr>
    <w:rPr>
      <w:rFonts w:ascii="黑体" w:hAnsi="黑体" w:eastAsia="黑体"/>
      <w:b/>
      <w:sz w:val="36"/>
      <w:szCs w:val="21"/>
    </w:rPr>
  </w:style>
  <w:style w:type="paragraph" w:customStyle="1" w:styleId="42">
    <w:name w:val="居中黑体小三"/>
    <w:basedOn w:val="1"/>
    <w:qFormat/>
    <w:uiPriority w:val="0"/>
    <w:pPr>
      <w:jc w:val="center"/>
    </w:pPr>
    <w:rPr>
      <w:rFonts w:ascii="黑体" w:hAnsi="黑体" w:eastAsia="黑体"/>
      <w:sz w:val="30"/>
      <w:szCs w:val="21"/>
    </w:rPr>
  </w:style>
  <w:style w:type="paragraph" w:customStyle="1" w:styleId="43">
    <w:name w:val="居中黑体小三粗"/>
    <w:basedOn w:val="1"/>
    <w:qFormat/>
    <w:uiPriority w:val="0"/>
    <w:pPr>
      <w:jc w:val="center"/>
    </w:pPr>
    <w:rPr>
      <w:rFonts w:ascii="黑体" w:hAnsi="黑体" w:eastAsia="黑体"/>
      <w:b/>
      <w:sz w:val="30"/>
      <w:szCs w:val="21"/>
    </w:rPr>
  </w:style>
  <w:style w:type="paragraph" w:customStyle="1" w:styleId="44">
    <w:name w:val="居中黑体小四"/>
    <w:basedOn w:val="1"/>
    <w:qFormat/>
    <w:uiPriority w:val="0"/>
    <w:pPr>
      <w:jc w:val="center"/>
    </w:pPr>
    <w:rPr>
      <w:rFonts w:ascii="黑体" w:hAnsi="黑体" w:eastAsia="黑体"/>
      <w:sz w:val="24"/>
      <w:szCs w:val="21"/>
    </w:rPr>
  </w:style>
  <w:style w:type="paragraph" w:customStyle="1" w:styleId="45">
    <w:name w:val="居中黑体小四粗"/>
    <w:basedOn w:val="1"/>
    <w:qFormat/>
    <w:uiPriority w:val="0"/>
    <w:pPr>
      <w:jc w:val="center"/>
    </w:pPr>
    <w:rPr>
      <w:rFonts w:ascii="黑体" w:hAnsi="黑体" w:eastAsia="黑体"/>
      <w:b/>
      <w:sz w:val="24"/>
      <w:szCs w:val="21"/>
    </w:rPr>
  </w:style>
  <w:style w:type="paragraph" w:customStyle="1" w:styleId="46">
    <w:name w:val="居中黑体小一"/>
    <w:basedOn w:val="1"/>
    <w:qFormat/>
    <w:uiPriority w:val="0"/>
    <w:pPr>
      <w:jc w:val="center"/>
    </w:pPr>
    <w:rPr>
      <w:rFonts w:ascii="黑体" w:hAnsi="黑体" w:eastAsia="黑体"/>
      <w:sz w:val="48"/>
      <w:szCs w:val="21"/>
    </w:rPr>
  </w:style>
  <w:style w:type="paragraph" w:customStyle="1" w:styleId="47">
    <w:name w:val="居中黑体小一粗"/>
    <w:basedOn w:val="1"/>
    <w:qFormat/>
    <w:uiPriority w:val="0"/>
    <w:pPr>
      <w:jc w:val="center"/>
    </w:pPr>
    <w:rPr>
      <w:rFonts w:ascii="黑体" w:hAnsi="黑体" w:eastAsia="黑体" w:cs="黑体"/>
      <w:b/>
      <w:sz w:val="48"/>
      <w:szCs w:val="28"/>
    </w:rPr>
  </w:style>
  <w:style w:type="paragraph" w:customStyle="1" w:styleId="48">
    <w:name w:val="居中黑体一号"/>
    <w:basedOn w:val="1"/>
    <w:qFormat/>
    <w:uiPriority w:val="0"/>
    <w:pPr>
      <w:jc w:val="center"/>
    </w:pPr>
    <w:rPr>
      <w:rFonts w:ascii="黑体" w:hAnsi="黑体" w:eastAsia="黑体"/>
      <w:sz w:val="52"/>
      <w:szCs w:val="21"/>
    </w:rPr>
  </w:style>
  <w:style w:type="paragraph" w:customStyle="1" w:styleId="49">
    <w:name w:val="居中黑体一号粗"/>
    <w:basedOn w:val="1"/>
    <w:qFormat/>
    <w:uiPriority w:val="0"/>
    <w:pPr>
      <w:jc w:val="center"/>
    </w:pPr>
    <w:rPr>
      <w:rFonts w:ascii="黑体" w:hAnsi="黑体" w:eastAsia="黑体"/>
      <w:b/>
      <w:sz w:val="52"/>
      <w:szCs w:val="21"/>
    </w:rPr>
  </w:style>
  <w:style w:type="paragraph" w:customStyle="1" w:styleId="50">
    <w:name w:val="居中宋体二号"/>
    <w:basedOn w:val="1"/>
    <w:qFormat/>
    <w:uiPriority w:val="0"/>
    <w:pPr>
      <w:jc w:val="center"/>
    </w:pPr>
    <w:rPr>
      <w:sz w:val="44"/>
      <w:szCs w:val="21"/>
    </w:rPr>
  </w:style>
  <w:style w:type="paragraph" w:customStyle="1" w:styleId="51">
    <w:name w:val="左宋体三号"/>
    <w:basedOn w:val="1"/>
    <w:qFormat/>
    <w:uiPriority w:val="0"/>
    <w:rPr>
      <w:sz w:val="32"/>
      <w:szCs w:val="21"/>
    </w:rPr>
  </w:style>
  <w:style w:type="paragraph" w:customStyle="1" w:styleId="52">
    <w:name w:val="左宋体三号T1"/>
    <w:basedOn w:val="1"/>
    <w:qFormat/>
    <w:uiPriority w:val="0"/>
    <w:pPr>
      <w:tabs>
        <w:tab w:val="left" w:pos="420"/>
      </w:tabs>
    </w:pPr>
    <w:rPr>
      <w:sz w:val="32"/>
      <w:szCs w:val="21"/>
      <w:lang w:eastAsia="zh-CN"/>
    </w:rPr>
  </w:style>
  <w:style w:type="paragraph" w:customStyle="1" w:styleId="53">
    <w:name w:val="左宋体三号T2"/>
    <w:basedOn w:val="1"/>
    <w:qFormat/>
    <w:uiPriority w:val="0"/>
    <w:pPr>
      <w:tabs>
        <w:tab w:val="left" w:pos="420"/>
        <w:tab w:val="left" w:pos="4200"/>
      </w:tabs>
    </w:pPr>
    <w:rPr>
      <w:sz w:val="32"/>
      <w:szCs w:val="21"/>
    </w:rPr>
  </w:style>
  <w:style w:type="paragraph" w:customStyle="1" w:styleId="54">
    <w:name w:val="左宋体三号T4"/>
    <w:basedOn w:val="1"/>
    <w:qFormat/>
    <w:uiPriority w:val="0"/>
    <w:pPr>
      <w:tabs>
        <w:tab w:val="left" w:pos="420"/>
        <w:tab w:val="left" w:pos="2310"/>
        <w:tab w:val="left" w:pos="4200"/>
        <w:tab w:val="left" w:pos="6090"/>
      </w:tabs>
    </w:pPr>
    <w:rPr>
      <w:sz w:val="32"/>
      <w:szCs w:val="21"/>
    </w:rPr>
  </w:style>
  <w:style w:type="paragraph" w:customStyle="1" w:styleId="55">
    <w:name w:val="左宋体三号粗"/>
    <w:basedOn w:val="1"/>
    <w:qFormat/>
    <w:uiPriority w:val="0"/>
    <w:rPr>
      <w:b/>
      <w:sz w:val="32"/>
      <w:szCs w:val="21"/>
    </w:rPr>
  </w:style>
  <w:style w:type="paragraph" w:customStyle="1" w:styleId="56">
    <w:name w:val="左宋体三号粗T1"/>
    <w:basedOn w:val="1"/>
    <w:qFormat/>
    <w:uiPriority w:val="0"/>
    <w:pPr>
      <w:tabs>
        <w:tab w:val="left" w:pos="420"/>
      </w:tabs>
    </w:pPr>
    <w:rPr>
      <w:b/>
      <w:sz w:val="32"/>
      <w:szCs w:val="21"/>
    </w:rPr>
  </w:style>
  <w:style w:type="paragraph" w:customStyle="1" w:styleId="57">
    <w:name w:val="左宋体三号粗T2"/>
    <w:basedOn w:val="1"/>
    <w:qFormat/>
    <w:uiPriority w:val="0"/>
    <w:pPr>
      <w:tabs>
        <w:tab w:val="left" w:pos="420"/>
        <w:tab w:val="left" w:pos="4200"/>
      </w:tabs>
    </w:pPr>
    <w:rPr>
      <w:b/>
      <w:sz w:val="32"/>
      <w:szCs w:val="21"/>
    </w:rPr>
  </w:style>
  <w:style w:type="paragraph" w:customStyle="1" w:styleId="58">
    <w:name w:val="左宋体三号粗T4"/>
    <w:basedOn w:val="1"/>
    <w:qFormat/>
    <w:uiPriority w:val="0"/>
    <w:pPr>
      <w:tabs>
        <w:tab w:val="left" w:pos="420"/>
        <w:tab w:val="left" w:pos="2310"/>
        <w:tab w:val="left" w:pos="4200"/>
        <w:tab w:val="left" w:pos="6090"/>
      </w:tabs>
    </w:pPr>
    <w:rPr>
      <w:b/>
      <w:sz w:val="32"/>
      <w:szCs w:val="21"/>
    </w:rPr>
  </w:style>
  <w:style w:type="paragraph" w:customStyle="1" w:styleId="59">
    <w:name w:val="左宋体四号"/>
    <w:basedOn w:val="1"/>
    <w:qFormat/>
    <w:uiPriority w:val="0"/>
    <w:rPr>
      <w:sz w:val="28"/>
      <w:szCs w:val="21"/>
    </w:rPr>
  </w:style>
  <w:style w:type="paragraph" w:customStyle="1" w:styleId="60">
    <w:name w:val="左宋体四号T1"/>
    <w:basedOn w:val="1"/>
    <w:qFormat/>
    <w:uiPriority w:val="0"/>
    <w:pPr>
      <w:tabs>
        <w:tab w:val="left" w:pos="420"/>
      </w:tabs>
    </w:pPr>
    <w:rPr>
      <w:sz w:val="28"/>
      <w:szCs w:val="21"/>
    </w:rPr>
  </w:style>
  <w:style w:type="paragraph" w:customStyle="1" w:styleId="61">
    <w:name w:val="左宋体四号T2"/>
    <w:basedOn w:val="1"/>
    <w:qFormat/>
    <w:uiPriority w:val="0"/>
    <w:pPr>
      <w:tabs>
        <w:tab w:val="left" w:pos="420"/>
        <w:tab w:val="left" w:pos="4200"/>
      </w:tabs>
    </w:pPr>
    <w:rPr>
      <w:sz w:val="28"/>
      <w:szCs w:val="21"/>
    </w:rPr>
  </w:style>
  <w:style w:type="paragraph" w:customStyle="1" w:styleId="62">
    <w:name w:val="左宋体四号T4"/>
    <w:basedOn w:val="1"/>
    <w:qFormat/>
    <w:uiPriority w:val="0"/>
    <w:pPr>
      <w:tabs>
        <w:tab w:val="left" w:pos="420"/>
        <w:tab w:val="left" w:pos="2310"/>
        <w:tab w:val="left" w:pos="4200"/>
        <w:tab w:val="left" w:pos="6090"/>
      </w:tabs>
    </w:pPr>
    <w:rPr>
      <w:sz w:val="28"/>
      <w:szCs w:val="21"/>
    </w:rPr>
  </w:style>
  <w:style w:type="paragraph" w:customStyle="1" w:styleId="63">
    <w:name w:val="左宋体四号粗"/>
    <w:basedOn w:val="1"/>
    <w:qFormat/>
    <w:uiPriority w:val="0"/>
    <w:rPr>
      <w:b/>
      <w:sz w:val="28"/>
      <w:szCs w:val="21"/>
    </w:rPr>
  </w:style>
  <w:style w:type="paragraph" w:customStyle="1" w:styleId="64">
    <w:name w:val="左宋体四号粗T1"/>
    <w:basedOn w:val="1"/>
    <w:qFormat/>
    <w:uiPriority w:val="0"/>
    <w:pPr>
      <w:tabs>
        <w:tab w:val="left" w:pos="420"/>
      </w:tabs>
    </w:pPr>
    <w:rPr>
      <w:b/>
      <w:sz w:val="28"/>
      <w:szCs w:val="21"/>
    </w:rPr>
  </w:style>
  <w:style w:type="paragraph" w:customStyle="1" w:styleId="65">
    <w:name w:val="左宋体四号粗T2"/>
    <w:basedOn w:val="1"/>
    <w:qFormat/>
    <w:uiPriority w:val="0"/>
    <w:pPr>
      <w:tabs>
        <w:tab w:val="left" w:pos="420"/>
        <w:tab w:val="left" w:pos="4200"/>
      </w:tabs>
    </w:pPr>
    <w:rPr>
      <w:b/>
      <w:sz w:val="28"/>
      <w:szCs w:val="21"/>
    </w:rPr>
  </w:style>
  <w:style w:type="paragraph" w:customStyle="1" w:styleId="66">
    <w:name w:val="左宋体四号粗T4"/>
    <w:basedOn w:val="1"/>
    <w:qFormat/>
    <w:uiPriority w:val="0"/>
    <w:pPr>
      <w:tabs>
        <w:tab w:val="left" w:pos="420"/>
        <w:tab w:val="left" w:pos="2310"/>
        <w:tab w:val="left" w:pos="4200"/>
        <w:tab w:val="left" w:pos="6090"/>
      </w:tabs>
    </w:pPr>
    <w:rPr>
      <w:b/>
      <w:sz w:val="28"/>
      <w:szCs w:val="21"/>
    </w:rPr>
  </w:style>
  <w:style w:type="paragraph" w:customStyle="1" w:styleId="67">
    <w:name w:val="左宋体五号"/>
    <w:basedOn w:val="1"/>
    <w:qFormat/>
    <w:uiPriority w:val="0"/>
    <w:rPr>
      <w:szCs w:val="21"/>
    </w:rPr>
  </w:style>
  <w:style w:type="paragraph" w:customStyle="1" w:styleId="68">
    <w:name w:val="左宋体五号T1"/>
    <w:basedOn w:val="1"/>
    <w:qFormat/>
    <w:uiPriority w:val="0"/>
    <w:pPr>
      <w:tabs>
        <w:tab w:val="left" w:pos="420"/>
      </w:tabs>
    </w:pPr>
    <w:rPr>
      <w:szCs w:val="21"/>
    </w:rPr>
  </w:style>
  <w:style w:type="paragraph" w:customStyle="1" w:styleId="69">
    <w:name w:val="左宋体五号T2"/>
    <w:basedOn w:val="1"/>
    <w:qFormat/>
    <w:uiPriority w:val="0"/>
    <w:pPr>
      <w:tabs>
        <w:tab w:val="left" w:pos="420"/>
        <w:tab w:val="left" w:pos="4200"/>
      </w:tabs>
    </w:pPr>
    <w:rPr>
      <w:szCs w:val="21"/>
    </w:rPr>
  </w:style>
  <w:style w:type="paragraph" w:customStyle="1" w:styleId="70">
    <w:name w:val="左宋体五号T4"/>
    <w:basedOn w:val="1"/>
    <w:qFormat/>
    <w:uiPriority w:val="0"/>
    <w:pPr>
      <w:tabs>
        <w:tab w:val="left" w:pos="420"/>
        <w:tab w:val="left" w:pos="2310"/>
        <w:tab w:val="left" w:pos="4200"/>
        <w:tab w:val="left" w:pos="6090"/>
      </w:tabs>
    </w:pPr>
    <w:rPr>
      <w:szCs w:val="21"/>
    </w:rPr>
  </w:style>
  <w:style w:type="paragraph" w:customStyle="1" w:styleId="71">
    <w:name w:val="左宋体五号粗"/>
    <w:basedOn w:val="1"/>
    <w:qFormat/>
    <w:uiPriority w:val="0"/>
    <w:rPr>
      <w:b/>
      <w:szCs w:val="21"/>
    </w:rPr>
  </w:style>
  <w:style w:type="paragraph" w:customStyle="1" w:styleId="72">
    <w:name w:val="宋体五号中"/>
    <w:basedOn w:val="1"/>
    <w:qFormat/>
    <w:uiPriority w:val="0"/>
    <w:pPr>
      <w:jc w:val="center"/>
    </w:pPr>
    <w:rPr>
      <w:szCs w:val="21"/>
    </w:rPr>
  </w:style>
  <w:style w:type="paragraph" w:customStyle="1" w:styleId="73">
    <w:name w:val="左宋体小三"/>
    <w:basedOn w:val="1"/>
    <w:qFormat/>
    <w:uiPriority w:val="0"/>
    <w:rPr>
      <w:sz w:val="30"/>
      <w:szCs w:val="21"/>
    </w:rPr>
  </w:style>
  <w:style w:type="paragraph" w:customStyle="1" w:styleId="74">
    <w:name w:val="左宋体小三T1"/>
    <w:basedOn w:val="1"/>
    <w:qFormat/>
    <w:uiPriority w:val="0"/>
    <w:pPr>
      <w:tabs>
        <w:tab w:val="left" w:pos="420"/>
      </w:tabs>
    </w:pPr>
    <w:rPr>
      <w:sz w:val="30"/>
      <w:szCs w:val="21"/>
    </w:rPr>
  </w:style>
  <w:style w:type="paragraph" w:customStyle="1" w:styleId="75">
    <w:name w:val="左宋体小三T2"/>
    <w:basedOn w:val="1"/>
    <w:qFormat/>
    <w:uiPriority w:val="0"/>
    <w:pPr>
      <w:tabs>
        <w:tab w:val="left" w:pos="420"/>
        <w:tab w:val="left" w:pos="4200"/>
      </w:tabs>
    </w:pPr>
    <w:rPr>
      <w:sz w:val="30"/>
      <w:szCs w:val="21"/>
    </w:rPr>
  </w:style>
  <w:style w:type="paragraph" w:customStyle="1" w:styleId="76">
    <w:name w:val="左宋体小三T4"/>
    <w:basedOn w:val="1"/>
    <w:qFormat/>
    <w:uiPriority w:val="0"/>
    <w:pPr>
      <w:tabs>
        <w:tab w:val="left" w:pos="420"/>
        <w:tab w:val="left" w:pos="2310"/>
        <w:tab w:val="left" w:pos="4200"/>
        <w:tab w:val="left" w:pos="6090"/>
      </w:tabs>
    </w:pPr>
    <w:rPr>
      <w:sz w:val="30"/>
      <w:szCs w:val="21"/>
    </w:rPr>
  </w:style>
  <w:style w:type="paragraph" w:customStyle="1" w:styleId="77">
    <w:name w:val="左宋体小三粗"/>
    <w:basedOn w:val="1"/>
    <w:qFormat/>
    <w:uiPriority w:val="0"/>
    <w:rPr>
      <w:b/>
      <w:sz w:val="30"/>
      <w:szCs w:val="21"/>
    </w:rPr>
  </w:style>
  <w:style w:type="paragraph" w:customStyle="1" w:styleId="78">
    <w:name w:val="左宋体小三粗T1"/>
    <w:basedOn w:val="1"/>
    <w:qFormat/>
    <w:uiPriority w:val="0"/>
    <w:pPr>
      <w:tabs>
        <w:tab w:val="left" w:pos="420"/>
      </w:tabs>
    </w:pPr>
    <w:rPr>
      <w:b/>
      <w:sz w:val="30"/>
      <w:szCs w:val="21"/>
    </w:rPr>
  </w:style>
  <w:style w:type="paragraph" w:customStyle="1" w:styleId="79">
    <w:name w:val="左宋体小三粗T2"/>
    <w:basedOn w:val="1"/>
    <w:qFormat/>
    <w:uiPriority w:val="0"/>
    <w:pPr>
      <w:tabs>
        <w:tab w:val="left" w:pos="420"/>
        <w:tab w:val="left" w:pos="4200"/>
      </w:tabs>
    </w:pPr>
    <w:rPr>
      <w:b/>
      <w:sz w:val="30"/>
      <w:szCs w:val="21"/>
    </w:rPr>
  </w:style>
  <w:style w:type="paragraph" w:customStyle="1" w:styleId="80">
    <w:name w:val="左宋体小三粗T4"/>
    <w:basedOn w:val="1"/>
    <w:qFormat/>
    <w:uiPriority w:val="0"/>
    <w:pPr>
      <w:tabs>
        <w:tab w:val="left" w:pos="420"/>
        <w:tab w:val="left" w:pos="2310"/>
        <w:tab w:val="left" w:pos="4200"/>
        <w:tab w:val="left" w:pos="6090"/>
      </w:tabs>
    </w:pPr>
    <w:rPr>
      <w:b/>
      <w:sz w:val="30"/>
      <w:szCs w:val="21"/>
    </w:rPr>
  </w:style>
  <w:style w:type="paragraph" w:customStyle="1" w:styleId="81">
    <w:name w:val="左宋体小四"/>
    <w:basedOn w:val="1"/>
    <w:qFormat/>
    <w:uiPriority w:val="0"/>
    <w:rPr>
      <w:sz w:val="24"/>
      <w:szCs w:val="21"/>
    </w:rPr>
  </w:style>
  <w:style w:type="paragraph" w:customStyle="1" w:styleId="82">
    <w:name w:val="左宋体小四T1"/>
    <w:basedOn w:val="1"/>
    <w:qFormat/>
    <w:uiPriority w:val="0"/>
    <w:pPr>
      <w:tabs>
        <w:tab w:val="left" w:pos="420"/>
      </w:tabs>
    </w:pPr>
    <w:rPr>
      <w:sz w:val="24"/>
      <w:szCs w:val="21"/>
    </w:rPr>
  </w:style>
  <w:style w:type="paragraph" w:customStyle="1" w:styleId="83">
    <w:name w:val="左宋体小四T2"/>
    <w:basedOn w:val="1"/>
    <w:qFormat/>
    <w:uiPriority w:val="0"/>
    <w:pPr>
      <w:tabs>
        <w:tab w:val="left" w:pos="420"/>
        <w:tab w:val="left" w:pos="4200"/>
      </w:tabs>
    </w:pPr>
    <w:rPr>
      <w:sz w:val="24"/>
      <w:szCs w:val="21"/>
    </w:rPr>
  </w:style>
  <w:style w:type="paragraph" w:customStyle="1" w:styleId="84">
    <w:name w:val="左宋体小四T4"/>
    <w:basedOn w:val="1"/>
    <w:qFormat/>
    <w:uiPriority w:val="0"/>
    <w:pPr>
      <w:tabs>
        <w:tab w:val="left" w:pos="420"/>
        <w:tab w:val="left" w:pos="2310"/>
        <w:tab w:val="left" w:pos="4200"/>
        <w:tab w:val="left" w:pos="6090"/>
      </w:tabs>
    </w:pPr>
    <w:rPr>
      <w:sz w:val="24"/>
      <w:szCs w:val="21"/>
    </w:rPr>
  </w:style>
  <w:style w:type="paragraph" w:customStyle="1" w:styleId="85">
    <w:name w:val="左宋体小四粗"/>
    <w:basedOn w:val="1"/>
    <w:qFormat/>
    <w:uiPriority w:val="0"/>
    <w:rPr>
      <w:b/>
      <w:sz w:val="24"/>
      <w:szCs w:val="21"/>
    </w:rPr>
  </w:style>
  <w:style w:type="paragraph" w:customStyle="1" w:styleId="86">
    <w:name w:val="左宋体小四粗T1"/>
    <w:basedOn w:val="1"/>
    <w:qFormat/>
    <w:uiPriority w:val="0"/>
    <w:pPr>
      <w:tabs>
        <w:tab w:val="left" w:pos="420"/>
      </w:tabs>
    </w:pPr>
    <w:rPr>
      <w:b/>
      <w:sz w:val="24"/>
      <w:szCs w:val="21"/>
    </w:rPr>
  </w:style>
  <w:style w:type="paragraph" w:customStyle="1" w:styleId="87">
    <w:name w:val="左宋体小四粗T2"/>
    <w:basedOn w:val="1"/>
    <w:qFormat/>
    <w:uiPriority w:val="0"/>
    <w:pPr>
      <w:tabs>
        <w:tab w:val="left" w:pos="420"/>
        <w:tab w:val="left" w:pos="4200"/>
      </w:tabs>
    </w:pPr>
    <w:rPr>
      <w:b/>
      <w:sz w:val="24"/>
      <w:szCs w:val="21"/>
    </w:rPr>
  </w:style>
  <w:style w:type="paragraph" w:customStyle="1" w:styleId="88">
    <w:name w:val="左宋体小四粗T4"/>
    <w:basedOn w:val="1"/>
    <w:qFormat/>
    <w:uiPriority w:val="0"/>
    <w:pPr>
      <w:tabs>
        <w:tab w:val="left" w:pos="420"/>
        <w:tab w:val="left" w:pos="2310"/>
        <w:tab w:val="left" w:pos="4200"/>
        <w:tab w:val="left" w:pos="6090"/>
      </w:tabs>
    </w:pPr>
    <w:rPr>
      <w:b/>
      <w:sz w:val="24"/>
      <w:szCs w:val="21"/>
    </w:rPr>
  </w:style>
  <w:style w:type="paragraph" w:customStyle="1" w:styleId="89">
    <w:name w:val="居中宋体二号粗"/>
    <w:basedOn w:val="1"/>
    <w:qFormat/>
    <w:uiPriority w:val="0"/>
    <w:pPr>
      <w:jc w:val="center"/>
    </w:pPr>
    <w:rPr>
      <w:b/>
      <w:sz w:val="44"/>
      <w:szCs w:val="21"/>
    </w:rPr>
  </w:style>
  <w:style w:type="paragraph" w:customStyle="1" w:styleId="90">
    <w:name w:val="居中宋体三号"/>
    <w:basedOn w:val="1"/>
    <w:qFormat/>
    <w:uiPriority w:val="0"/>
    <w:pPr>
      <w:jc w:val="center"/>
    </w:pPr>
    <w:rPr>
      <w:sz w:val="32"/>
      <w:szCs w:val="21"/>
    </w:rPr>
  </w:style>
  <w:style w:type="paragraph" w:customStyle="1" w:styleId="91">
    <w:name w:val="居中宋体三号粗"/>
    <w:basedOn w:val="1"/>
    <w:qFormat/>
    <w:uiPriority w:val="0"/>
    <w:pPr>
      <w:jc w:val="center"/>
    </w:pPr>
    <w:rPr>
      <w:b/>
      <w:sz w:val="32"/>
      <w:szCs w:val="21"/>
    </w:rPr>
  </w:style>
  <w:style w:type="paragraph" w:customStyle="1" w:styleId="92">
    <w:name w:val="居中宋体四号"/>
    <w:basedOn w:val="1"/>
    <w:qFormat/>
    <w:uiPriority w:val="0"/>
    <w:pPr>
      <w:jc w:val="center"/>
    </w:pPr>
    <w:rPr>
      <w:sz w:val="28"/>
      <w:szCs w:val="21"/>
    </w:rPr>
  </w:style>
  <w:style w:type="paragraph" w:customStyle="1" w:styleId="93">
    <w:name w:val="居中宋体四号粗"/>
    <w:basedOn w:val="1"/>
    <w:qFormat/>
    <w:uiPriority w:val="0"/>
    <w:pPr>
      <w:jc w:val="center"/>
    </w:pPr>
    <w:rPr>
      <w:b/>
      <w:sz w:val="28"/>
      <w:szCs w:val="21"/>
    </w:rPr>
  </w:style>
  <w:style w:type="paragraph" w:customStyle="1" w:styleId="94">
    <w:name w:val="居中宋体五号"/>
    <w:basedOn w:val="1"/>
    <w:qFormat/>
    <w:uiPriority w:val="0"/>
    <w:pPr>
      <w:jc w:val="center"/>
    </w:pPr>
    <w:rPr>
      <w:szCs w:val="21"/>
    </w:rPr>
  </w:style>
  <w:style w:type="paragraph" w:customStyle="1" w:styleId="95">
    <w:name w:val="居中宋体五号粗"/>
    <w:basedOn w:val="1"/>
    <w:qFormat/>
    <w:uiPriority w:val="0"/>
    <w:pPr>
      <w:jc w:val="center"/>
    </w:pPr>
    <w:rPr>
      <w:b/>
      <w:szCs w:val="21"/>
    </w:rPr>
  </w:style>
  <w:style w:type="paragraph" w:customStyle="1" w:styleId="96">
    <w:name w:val="居中宋体小二"/>
    <w:basedOn w:val="1"/>
    <w:qFormat/>
    <w:uiPriority w:val="0"/>
    <w:pPr>
      <w:jc w:val="center"/>
    </w:pPr>
    <w:rPr>
      <w:sz w:val="36"/>
      <w:szCs w:val="21"/>
    </w:rPr>
  </w:style>
  <w:style w:type="paragraph" w:customStyle="1" w:styleId="97">
    <w:name w:val="居中宋体小二粗"/>
    <w:basedOn w:val="1"/>
    <w:qFormat/>
    <w:uiPriority w:val="0"/>
    <w:pPr>
      <w:jc w:val="center"/>
    </w:pPr>
    <w:rPr>
      <w:b/>
      <w:sz w:val="36"/>
      <w:szCs w:val="21"/>
    </w:rPr>
  </w:style>
  <w:style w:type="paragraph" w:customStyle="1" w:styleId="98">
    <w:name w:val="居中宋体小三"/>
    <w:basedOn w:val="1"/>
    <w:qFormat/>
    <w:uiPriority w:val="0"/>
    <w:pPr>
      <w:jc w:val="center"/>
    </w:pPr>
    <w:rPr>
      <w:sz w:val="30"/>
      <w:szCs w:val="21"/>
    </w:rPr>
  </w:style>
  <w:style w:type="paragraph" w:customStyle="1" w:styleId="99">
    <w:name w:val="居中宋体小三粗"/>
    <w:basedOn w:val="1"/>
    <w:qFormat/>
    <w:uiPriority w:val="0"/>
    <w:pPr>
      <w:jc w:val="center"/>
    </w:pPr>
    <w:rPr>
      <w:b/>
      <w:sz w:val="30"/>
      <w:szCs w:val="21"/>
    </w:rPr>
  </w:style>
  <w:style w:type="paragraph" w:customStyle="1" w:styleId="100">
    <w:name w:val="居中宋体小四"/>
    <w:basedOn w:val="1"/>
    <w:qFormat/>
    <w:uiPriority w:val="0"/>
    <w:pPr>
      <w:jc w:val="center"/>
    </w:pPr>
    <w:rPr>
      <w:sz w:val="24"/>
      <w:szCs w:val="21"/>
    </w:rPr>
  </w:style>
  <w:style w:type="paragraph" w:customStyle="1" w:styleId="101">
    <w:name w:val="居中宋体小四粗"/>
    <w:basedOn w:val="1"/>
    <w:qFormat/>
    <w:uiPriority w:val="0"/>
    <w:pPr>
      <w:jc w:val="center"/>
    </w:pPr>
    <w:rPr>
      <w:b/>
      <w:sz w:val="24"/>
      <w:szCs w:val="21"/>
    </w:rPr>
  </w:style>
  <w:style w:type="paragraph" w:customStyle="1" w:styleId="102">
    <w:name w:val="居中宋体小一"/>
    <w:basedOn w:val="1"/>
    <w:qFormat/>
    <w:uiPriority w:val="0"/>
    <w:pPr>
      <w:jc w:val="center"/>
    </w:pPr>
    <w:rPr>
      <w:sz w:val="48"/>
      <w:szCs w:val="21"/>
    </w:rPr>
  </w:style>
  <w:style w:type="paragraph" w:customStyle="1" w:styleId="103">
    <w:name w:val="居中宋体小一粗"/>
    <w:basedOn w:val="1"/>
    <w:qFormat/>
    <w:uiPriority w:val="0"/>
    <w:pPr>
      <w:jc w:val="center"/>
    </w:pPr>
    <w:rPr>
      <w:rFonts w:cs="黑体"/>
      <w:b/>
      <w:sz w:val="48"/>
      <w:szCs w:val="28"/>
    </w:rPr>
  </w:style>
  <w:style w:type="paragraph" w:customStyle="1" w:styleId="104">
    <w:name w:val="居中宋体一号"/>
    <w:basedOn w:val="1"/>
    <w:qFormat/>
    <w:uiPriority w:val="0"/>
    <w:pPr>
      <w:jc w:val="center"/>
    </w:pPr>
    <w:rPr>
      <w:sz w:val="52"/>
      <w:szCs w:val="21"/>
    </w:rPr>
  </w:style>
  <w:style w:type="paragraph" w:customStyle="1" w:styleId="105">
    <w:name w:val="居中宋体一号粗"/>
    <w:basedOn w:val="1"/>
    <w:qFormat/>
    <w:uiPriority w:val="0"/>
    <w:pPr>
      <w:jc w:val="center"/>
    </w:pPr>
    <w:rPr>
      <w:b/>
      <w:sz w:val="52"/>
      <w:szCs w:val="21"/>
    </w:rPr>
  </w:style>
  <w:style w:type="paragraph" w:customStyle="1" w:styleId="106">
    <w:name w:val="左黑体三号"/>
    <w:basedOn w:val="1"/>
    <w:qFormat/>
    <w:uiPriority w:val="0"/>
    <w:rPr>
      <w:rFonts w:ascii="黑体" w:hAnsi="黑体" w:eastAsia="黑体"/>
      <w:sz w:val="32"/>
      <w:szCs w:val="21"/>
    </w:rPr>
  </w:style>
  <w:style w:type="paragraph" w:customStyle="1" w:styleId="107">
    <w:name w:val="左黑体三号粗"/>
    <w:basedOn w:val="1"/>
    <w:qFormat/>
    <w:uiPriority w:val="0"/>
    <w:rPr>
      <w:rFonts w:ascii="黑体" w:hAnsi="黑体" w:eastAsia="黑体"/>
      <w:b/>
      <w:sz w:val="32"/>
      <w:szCs w:val="21"/>
    </w:rPr>
  </w:style>
  <w:style w:type="paragraph" w:customStyle="1" w:styleId="108">
    <w:name w:val="左黑体四号"/>
    <w:basedOn w:val="1"/>
    <w:qFormat/>
    <w:uiPriority w:val="0"/>
    <w:rPr>
      <w:rFonts w:ascii="黑体" w:hAnsi="黑体" w:eastAsia="黑体"/>
      <w:sz w:val="28"/>
      <w:szCs w:val="21"/>
    </w:rPr>
  </w:style>
  <w:style w:type="paragraph" w:customStyle="1" w:styleId="109">
    <w:name w:val="左黑体四号粗"/>
    <w:basedOn w:val="1"/>
    <w:qFormat/>
    <w:uiPriority w:val="0"/>
    <w:rPr>
      <w:rFonts w:ascii="黑体" w:hAnsi="黑体" w:eastAsia="黑体"/>
      <w:b/>
      <w:sz w:val="28"/>
      <w:szCs w:val="21"/>
    </w:rPr>
  </w:style>
  <w:style w:type="paragraph" w:customStyle="1" w:styleId="110">
    <w:name w:val="左黑体五号"/>
    <w:basedOn w:val="1"/>
    <w:qFormat/>
    <w:uiPriority w:val="0"/>
    <w:rPr>
      <w:rFonts w:ascii="黑体" w:hAnsi="黑体" w:eastAsia="黑体"/>
      <w:szCs w:val="21"/>
    </w:rPr>
  </w:style>
  <w:style w:type="paragraph" w:customStyle="1" w:styleId="111">
    <w:name w:val="左黑体五号粗"/>
    <w:basedOn w:val="1"/>
    <w:qFormat/>
    <w:uiPriority w:val="0"/>
    <w:rPr>
      <w:rFonts w:ascii="黑体" w:hAnsi="黑体" w:eastAsia="黑体"/>
      <w:b/>
      <w:szCs w:val="21"/>
    </w:rPr>
  </w:style>
  <w:style w:type="paragraph" w:customStyle="1" w:styleId="112">
    <w:name w:val="左黑体小二"/>
    <w:basedOn w:val="1"/>
    <w:qFormat/>
    <w:uiPriority w:val="0"/>
    <w:rPr>
      <w:rFonts w:ascii="黑体" w:hAnsi="黑体" w:eastAsia="黑体"/>
      <w:sz w:val="36"/>
      <w:szCs w:val="21"/>
    </w:rPr>
  </w:style>
  <w:style w:type="paragraph" w:customStyle="1" w:styleId="113">
    <w:name w:val="左黑体小二粗"/>
    <w:basedOn w:val="1"/>
    <w:qFormat/>
    <w:uiPriority w:val="0"/>
    <w:rPr>
      <w:rFonts w:ascii="黑体" w:hAnsi="黑体" w:eastAsia="黑体"/>
      <w:b/>
      <w:sz w:val="36"/>
      <w:szCs w:val="21"/>
    </w:rPr>
  </w:style>
  <w:style w:type="paragraph" w:customStyle="1" w:styleId="114">
    <w:name w:val="左黑体小三"/>
    <w:basedOn w:val="1"/>
    <w:qFormat/>
    <w:uiPriority w:val="0"/>
    <w:rPr>
      <w:rFonts w:ascii="黑体" w:hAnsi="黑体" w:eastAsia="黑体"/>
      <w:sz w:val="30"/>
      <w:szCs w:val="21"/>
    </w:rPr>
  </w:style>
  <w:style w:type="paragraph" w:customStyle="1" w:styleId="115">
    <w:name w:val="左黑体小三粗"/>
    <w:basedOn w:val="1"/>
    <w:qFormat/>
    <w:uiPriority w:val="0"/>
    <w:rPr>
      <w:rFonts w:ascii="黑体" w:hAnsi="黑体" w:eastAsia="黑体"/>
      <w:b/>
      <w:sz w:val="30"/>
      <w:szCs w:val="21"/>
    </w:rPr>
  </w:style>
  <w:style w:type="paragraph" w:customStyle="1" w:styleId="116">
    <w:name w:val="左黑体小四"/>
    <w:basedOn w:val="1"/>
    <w:qFormat/>
    <w:uiPriority w:val="0"/>
    <w:rPr>
      <w:rFonts w:ascii="黑体" w:hAnsi="黑体" w:eastAsia="黑体"/>
      <w:sz w:val="24"/>
      <w:szCs w:val="21"/>
    </w:rPr>
  </w:style>
  <w:style w:type="paragraph" w:customStyle="1" w:styleId="117">
    <w:name w:val="左黑体小四粗"/>
    <w:basedOn w:val="1"/>
    <w:qFormat/>
    <w:uiPriority w:val="0"/>
    <w:rPr>
      <w:rFonts w:ascii="黑体" w:hAnsi="黑体" w:eastAsia="黑体"/>
      <w:b/>
      <w:sz w:val="24"/>
      <w:szCs w:val="21"/>
    </w:rPr>
  </w:style>
  <w:style w:type="paragraph" w:customStyle="1" w:styleId="118">
    <w:name w:val="左黑体小一"/>
    <w:basedOn w:val="1"/>
    <w:qFormat/>
    <w:uiPriority w:val="0"/>
    <w:rPr>
      <w:rFonts w:ascii="黑体" w:hAnsi="黑体" w:eastAsia="黑体"/>
      <w:sz w:val="48"/>
      <w:szCs w:val="21"/>
    </w:rPr>
  </w:style>
  <w:style w:type="paragraph" w:customStyle="1" w:styleId="119">
    <w:name w:val="左黑体小一粗"/>
    <w:basedOn w:val="1"/>
    <w:qFormat/>
    <w:uiPriority w:val="0"/>
    <w:rPr>
      <w:rFonts w:ascii="黑体" w:hAnsi="黑体" w:eastAsia="黑体" w:cs="黑体"/>
      <w:b/>
      <w:sz w:val="48"/>
      <w:szCs w:val="28"/>
    </w:rPr>
  </w:style>
  <w:style w:type="paragraph" w:customStyle="1" w:styleId="120">
    <w:name w:val="左黑体一号"/>
    <w:basedOn w:val="1"/>
    <w:qFormat/>
    <w:uiPriority w:val="0"/>
    <w:rPr>
      <w:rFonts w:ascii="黑体" w:hAnsi="黑体" w:eastAsia="黑体"/>
      <w:sz w:val="52"/>
      <w:szCs w:val="21"/>
    </w:rPr>
  </w:style>
  <w:style w:type="paragraph" w:customStyle="1" w:styleId="121">
    <w:name w:val="左黑体一号粗"/>
    <w:basedOn w:val="1"/>
    <w:qFormat/>
    <w:uiPriority w:val="0"/>
    <w:rPr>
      <w:rFonts w:ascii="黑体" w:hAnsi="黑体" w:eastAsia="黑体"/>
      <w:b/>
      <w:sz w:val="52"/>
      <w:szCs w:val="21"/>
    </w:rPr>
  </w:style>
  <w:style w:type="paragraph" w:customStyle="1" w:styleId="122">
    <w:name w:val="Source Code"/>
    <w:basedOn w:val="1"/>
    <w:uiPriority w:val="0"/>
    <w:pPr>
      <w:wordWrap w:val="0"/>
    </w:pPr>
  </w:style>
  <w:style w:type="character" w:customStyle="1" w:styleId="123">
    <w:name w:val="正文文本 字符"/>
    <w:link w:val="3"/>
    <w:uiPriority w:val="0"/>
    <w:rPr>
      <w:rFonts w:eastAsia="宋体"/>
      <w:sz w:val="21"/>
    </w:rPr>
  </w:style>
  <w:style w:type="character" w:customStyle="1" w:styleId="124">
    <w:name w:val="题注 字符"/>
    <w:basedOn w:val="21"/>
    <w:link w:val="12"/>
    <w:uiPriority w:val="0"/>
    <w:rPr/>
  </w:style>
  <w:style w:type="character" w:customStyle="1" w:styleId="125">
    <w:name w:val="Verbatim Char"/>
    <w:uiPriority w:val="0"/>
    <w:rPr>
      <w:rFonts w:ascii="Consolas" w:hAnsi="Consolas"/>
      <w:sz w:val="22"/>
    </w:rPr>
  </w:style>
  <w:style w:type="character" w:customStyle="1" w:styleId="126">
    <w:name w:val="页眉 字符"/>
    <w:link w:val="17"/>
    <w:uiPriority w:val="0"/>
    <w:rPr>
      <w:sz w:val="18"/>
      <w:szCs w:val="18"/>
    </w:rPr>
  </w:style>
  <w:style w:type="character" w:customStyle="1" w:styleId="127">
    <w:name w:val="页脚 字符"/>
    <w:link w:val="16"/>
    <w:uiPriority w:val="99"/>
    <w:rPr>
      <w:sz w:val="18"/>
      <w:szCs w:val="18"/>
    </w:rPr>
  </w:style>
  <w:style w:type="character" w:customStyle="1" w:styleId="128">
    <w:name w:val="批注框文本 字符"/>
    <w:link w:val="15"/>
    <w:uiPriority w:val="0"/>
    <w:rPr>
      <w:rFonts w:eastAsia="宋体"/>
      <w:sz w:val="18"/>
      <w:szCs w:val="18"/>
    </w:rPr>
  </w:style>
  <w:style w:type="character" w:customStyle="1" w:styleId="129">
    <w:name w:val="KeywordTok"/>
    <w:basedOn w:val="125"/>
    <w:uiPriority w:val="0"/>
    <w:rPr>
      <w:b/>
      <w:color w:val="007020"/>
    </w:rPr>
  </w:style>
  <w:style w:type="character" w:customStyle="1" w:styleId="130">
    <w:name w:val="DataTypeTok"/>
    <w:basedOn w:val="125"/>
    <w:uiPriority w:val="0"/>
    <w:rPr>
      <w:color w:val="902000"/>
    </w:rPr>
  </w:style>
  <w:style w:type="character" w:customStyle="1" w:styleId="131">
    <w:name w:val="DecValTok"/>
    <w:basedOn w:val="125"/>
    <w:uiPriority w:val="0"/>
    <w:rPr>
      <w:color w:val="40A070"/>
    </w:rPr>
  </w:style>
  <w:style w:type="character" w:customStyle="1" w:styleId="132">
    <w:name w:val="BaseNTok"/>
    <w:basedOn w:val="125"/>
    <w:uiPriority w:val="0"/>
    <w:rPr>
      <w:color w:val="40A070"/>
    </w:rPr>
  </w:style>
  <w:style w:type="character" w:customStyle="1" w:styleId="133">
    <w:name w:val="FloatTok"/>
    <w:basedOn w:val="125"/>
    <w:uiPriority w:val="0"/>
    <w:rPr>
      <w:color w:val="40A070"/>
    </w:rPr>
  </w:style>
  <w:style w:type="character" w:customStyle="1" w:styleId="134">
    <w:name w:val="ConstantTok"/>
    <w:basedOn w:val="125"/>
    <w:uiPriority w:val="0"/>
    <w:rPr>
      <w:color w:val="880000"/>
    </w:rPr>
  </w:style>
  <w:style w:type="character" w:customStyle="1" w:styleId="135">
    <w:name w:val="CharTok"/>
    <w:basedOn w:val="125"/>
    <w:uiPriority w:val="0"/>
    <w:rPr>
      <w:color w:val="4070A0"/>
    </w:rPr>
  </w:style>
  <w:style w:type="character" w:customStyle="1" w:styleId="136">
    <w:name w:val="SpecialCharTok"/>
    <w:basedOn w:val="125"/>
    <w:uiPriority w:val="0"/>
    <w:rPr>
      <w:color w:val="4070A0"/>
    </w:rPr>
  </w:style>
  <w:style w:type="character" w:customStyle="1" w:styleId="137">
    <w:name w:val="StringTok"/>
    <w:basedOn w:val="125"/>
    <w:uiPriority w:val="0"/>
    <w:rPr>
      <w:color w:val="4070A0"/>
    </w:rPr>
  </w:style>
  <w:style w:type="character" w:customStyle="1" w:styleId="138">
    <w:name w:val="VerbatimStringTok"/>
    <w:basedOn w:val="125"/>
    <w:uiPriority w:val="0"/>
    <w:rPr>
      <w:color w:val="4070A0"/>
    </w:rPr>
  </w:style>
  <w:style w:type="character" w:customStyle="1" w:styleId="139">
    <w:name w:val="SpecialStringTok"/>
    <w:basedOn w:val="125"/>
    <w:uiPriority w:val="0"/>
    <w:rPr>
      <w:color w:val="BB6688"/>
    </w:rPr>
  </w:style>
  <w:style w:type="character" w:customStyle="1" w:styleId="140">
    <w:name w:val="ImportTok"/>
    <w:basedOn w:val="125"/>
    <w:uiPriority w:val="0"/>
    <w:rPr>
      <w:b/>
      <w:color w:val="008000"/>
    </w:rPr>
  </w:style>
  <w:style w:type="character" w:customStyle="1" w:styleId="141">
    <w:name w:val="CommentTok"/>
    <w:basedOn w:val="125"/>
    <w:uiPriority w:val="0"/>
    <w:rPr>
      <w:i/>
      <w:color w:val="60A0B0"/>
    </w:rPr>
  </w:style>
  <w:style w:type="character" w:customStyle="1" w:styleId="142">
    <w:name w:val="DocumentationTok"/>
    <w:basedOn w:val="125"/>
    <w:uiPriority w:val="0"/>
    <w:rPr>
      <w:i/>
      <w:color w:val="BA2121"/>
    </w:rPr>
  </w:style>
  <w:style w:type="character" w:customStyle="1" w:styleId="143">
    <w:name w:val="AnnotationTok"/>
    <w:basedOn w:val="125"/>
    <w:uiPriority w:val="0"/>
    <w:rPr>
      <w:b/>
      <w:i/>
      <w:color w:val="60A0B0"/>
    </w:rPr>
  </w:style>
  <w:style w:type="character" w:customStyle="1" w:styleId="144">
    <w:name w:val="CommentVarTok"/>
    <w:basedOn w:val="125"/>
    <w:uiPriority w:val="0"/>
    <w:rPr>
      <w:b/>
      <w:i/>
      <w:color w:val="60A0B0"/>
    </w:rPr>
  </w:style>
  <w:style w:type="character" w:customStyle="1" w:styleId="145">
    <w:name w:val="OtherTok"/>
    <w:basedOn w:val="125"/>
    <w:uiPriority w:val="0"/>
    <w:rPr>
      <w:color w:val="007020"/>
    </w:rPr>
  </w:style>
  <w:style w:type="character" w:customStyle="1" w:styleId="146">
    <w:name w:val="FunctionTok"/>
    <w:basedOn w:val="125"/>
    <w:uiPriority w:val="0"/>
    <w:rPr>
      <w:color w:val="06287E"/>
    </w:rPr>
  </w:style>
  <w:style w:type="character" w:customStyle="1" w:styleId="147">
    <w:name w:val="VariableTok"/>
    <w:basedOn w:val="125"/>
    <w:uiPriority w:val="0"/>
    <w:rPr>
      <w:color w:val="19177C"/>
    </w:rPr>
  </w:style>
  <w:style w:type="character" w:customStyle="1" w:styleId="148">
    <w:name w:val="ControlFlowTok"/>
    <w:basedOn w:val="125"/>
    <w:uiPriority w:val="0"/>
    <w:rPr>
      <w:b/>
      <w:color w:val="007020"/>
    </w:rPr>
  </w:style>
  <w:style w:type="character" w:customStyle="1" w:styleId="149">
    <w:name w:val="OperatorTok"/>
    <w:basedOn w:val="125"/>
    <w:uiPriority w:val="0"/>
    <w:rPr>
      <w:color w:val="666666"/>
    </w:rPr>
  </w:style>
  <w:style w:type="character" w:customStyle="1" w:styleId="150">
    <w:name w:val="BuiltInTok"/>
    <w:basedOn w:val="125"/>
    <w:uiPriority w:val="0"/>
    <w:rPr>
      <w:color w:val="008000"/>
    </w:rPr>
  </w:style>
  <w:style w:type="character" w:customStyle="1" w:styleId="151">
    <w:name w:val="ExtensionTok"/>
    <w:basedOn w:val="125"/>
    <w:uiPriority w:val="0"/>
    <w:rPr/>
  </w:style>
  <w:style w:type="character" w:customStyle="1" w:styleId="152">
    <w:name w:val="PreprocessorTok"/>
    <w:basedOn w:val="125"/>
    <w:uiPriority w:val="0"/>
    <w:rPr>
      <w:color w:val="BC7A00"/>
    </w:rPr>
  </w:style>
  <w:style w:type="character" w:customStyle="1" w:styleId="153">
    <w:name w:val="AttributeTok"/>
    <w:basedOn w:val="125"/>
    <w:uiPriority w:val="0"/>
    <w:rPr>
      <w:color w:val="7D9029"/>
    </w:rPr>
  </w:style>
  <w:style w:type="character" w:customStyle="1" w:styleId="154">
    <w:name w:val="RegionMarkerTok"/>
    <w:basedOn w:val="125"/>
    <w:uiPriority w:val="0"/>
    <w:rPr/>
  </w:style>
  <w:style w:type="character" w:customStyle="1" w:styleId="155">
    <w:name w:val="InformationTok"/>
    <w:basedOn w:val="125"/>
    <w:uiPriority w:val="0"/>
    <w:rPr>
      <w:b/>
      <w:i/>
      <w:color w:val="60A0B0"/>
    </w:rPr>
  </w:style>
  <w:style w:type="character" w:customStyle="1" w:styleId="156">
    <w:name w:val="WarningTok"/>
    <w:basedOn w:val="125"/>
    <w:uiPriority w:val="0"/>
    <w:rPr>
      <w:b/>
      <w:i/>
      <w:color w:val="60A0B0"/>
    </w:rPr>
  </w:style>
  <w:style w:type="character" w:customStyle="1" w:styleId="157">
    <w:name w:val="AlertTok"/>
    <w:basedOn w:val="125"/>
    <w:uiPriority w:val="0"/>
    <w:rPr>
      <w:b/>
      <w:color w:val="FF0000"/>
    </w:rPr>
  </w:style>
  <w:style w:type="character" w:customStyle="1" w:styleId="158">
    <w:name w:val="ErrorTok"/>
    <w:basedOn w:val="125"/>
    <w:uiPriority w:val="0"/>
    <w:rPr>
      <w:b/>
      <w:color w:val="FF0000"/>
    </w:rPr>
  </w:style>
  <w:style w:type="character" w:customStyle="1" w:styleId="159">
    <w:name w:val="NormalTok"/>
    <w:basedOn w:val="125"/>
    <w:uiPriority w:val="0"/>
    <w:rPr/>
  </w:style>
  <w:style w:type="table" w:customStyle="1" w:styleId="160">
    <w:name w:val="Table"/>
    <w:unhideWhenUsed/>
    <w:qFormat/>
    <w:uiPriority w:val="0"/>
    <w:rPr>
      <w:sz w:val="21"/>
      <w:szCs w:val="24"/>
      <w:lang w:eastAsia="en-US"/>
    </w:rPr>
    <w:tblPr>
      <w:tblStyle w:val="25"/>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cPr>
      <w:textDirection w:val="lrTb"/>
    </w:tcPr>
  </w:style>
</w:styles>
</file>

<file path=word/_rels/document.xml.rels><?xml version="1.0" encoding="UTF-8" standalone="yes"?>
<Relationships xmlns="http://schemas.openxmlformats.org/package/2006/relationships"><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Arab" typeface="Times New Roman"/>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Times New Roman"/>
        <a:font script="Jpan" typeface="ＭＳ Ｐゴシック"/>
        <a:font script="Khmr" typeface="MoolBoran"/>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Times New Roman"/>
        <a:font script="Yiii" typeface="Microsoft Yi Baiti"/>
      </a:majorFont>
      <a:minorFont>
        <a:latin typeface="Calibri"/>
        <a:ea typeface=""/>
        <a:cs typeface=""/>
        <a:font script="Arab" typeface="Arial"/>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Arial"/>
        <a:font script="Jpan" typeface="ＭＳ Ｐゴシック"/>
        <a:font script="Khmr" typeface="DaunPenh"/>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Arial"/>
        <a:font script="Yiii" typeface="Microsoft Yi Baiti"/>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A4.dot</Template>
  <Company>Microsoft</Company>
  <Pages>1</Pages>
  <Words>3</Words>
  <Characters>20</Characters>
  <Lines>1</Lines>
  <Paragraphs>1</Paragraphs>
  <TotalTime>0</TotalTime>
  <ScaleCrop>false</ScaleCrop>
  <LinksUpToDate>false</LinksUpToDate>
  <CharactersWithSpaces>0</CharactersWithSpaces>
  <Application>WPS Office 专业版_9.1.0.4940_F1E327BC-269C-435d-A152-05C5408002CA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2025-04-01T03:31:00Z</dcterms:created>
  <cp:lastModifiedBy>1</cp:lastModifiedBy>
  <dcterms:modified xsi:type="dcterms:W3CDTF">2025-04-10T07:48:32Z</dcterms:modified>
  <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2052-9.1.0.4940</vt:lpwstr>
  </property>
</Properties>
</file>