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2D0" w:rsidRDefault="00A440CA">
      <w:pPr>
        <w:jc w:val="center"/>
        <w:rPr>
          <w:rFonts w:eastAsia="黑体"/>
          <w:sz w:val="30"/>
        </w:rPr>
      </w:pPr>
      <w:r w:rsidRPr="00A440CA">
        <w:rPr>
          <w:rFonts w:ascii="黑体" w:eastAsia="黑体"/>
          <w:color w:val="008000"/>
          <w:sz w:val="24"/>
        </w:rPr>
        <w:pict>
          <v:shapetype id="_x0000_t202" coordsize="21600,21600" o:spt="202" path="m,l,21600r21600,l21600,xe">
            <v:stroke joinstyle="miter"/>
            <v:path gradientshapeok="t" o:connecttype="rect"/>
          </v:shapetype>
          <v:shape id="Text Box 4" o:spid="_x0000_s1026" type="#_x0000_t202" style="position:absolute;left:0;text-align:left;margin-left:-65.25pt;margin-top:-50.85pt;width:1in;height:787.8pt;z-index:251660288;mso-width-relative:page;mso-height-relative:page" o:gfxdata="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42/Fb3AAAAA4BAAAPAAAAAAAAAAEAIAAAACIAAABkcnMvZG93bnJldi54bWxQSwECFAAUAAAA&#10;CACHTuJAcXmv7LEBAABrAwAADgAAAAAAAAABACAAAAArAQAAZHJzL2Uyb0RvYy54bWxQSwUGAAAA&#10;AAYABgBZAQAATgUAAAAA&#10;" filled="f" stroked="f">
            <v:textbox style="layout-flow:vertical;mso-layout-flow-alt:bottom-to-top">
              <w:txbxContent>
                <w:p w:rsidR="004902D0" w:rsidRDefault="00725965">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rsidR="004902D0" w:rsidRDefault="004902D0">
                  <w:pPr>
                    <w:ind w:firstLineChars="700" w:firstLine="1470"/>
                  </w:pPr>
                </w:p>
                <w:p w:rsidR="004902D0" w:rsidRDefault="00725965">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txbxContent>
            </v:textbox>
          </v:shape>
        </w:pict>
      </w:r>
      <w:r w:rsidR="00725965">
        <w:rPr>
          <w:rFonts w:eastAsia="黑体" w:hint="eastAsia"/>
          <w:sz w:val="30"/>
        </w:rPr>
        <w:t>广东省职业技能等级认定试卷</w:t>
      </w:r>
    </w:p>
    <w:p w:rsidR="004902D0" w:rsidRDefault="00725965">
      <w:pPr>
        <w:jc w:val="center"/>
        <w:rPr>
          <w:rFonts w:ascii="黑体" w:eastAsia="黑体" w:hAnsi="华文细黑"/>
          <w:b/>
          <w:bCs/>
          <w:sz w:val="36"/>
        </w:rPr>
      </w:pPr>
      <w:r>
        <w:rPr>
          <w:rFonts w:ascii="黑体" w:eastAsia="黑体" w:hAnsi="华文细黑" w:hint="eastAsia"/>
          <w:b/>
          <w:bCs/>
          <w:sz w:val="36"/>
        </w:rPr>
        <w:t>物联网安装</w:t>
      </w:r>
      <w:proofErr w:type="gramStart"/>
      <w:r>
        <w:rPr>
          <w:rFonts w:ascii="黑体" w:eastAsia="黑体" w:hAnsi="华文细黑" w:hint="eastAsia"/>
          <w:b/>
          <w:bCs/>
          <w:sz w:val="36"/>
        </w:rPr>
        <w:t>调试员</w:t>
      </w:r>
      <w:proofErr w:type="gramEnd"/>
      <w:r>
        <w:rPr>
          <w:rFonts w:ascii="黑体" w:eastAsia="黑体" w:hAnsi="华文细黑" w:hint="eastAsia"/>
          <w:b/>
          <w:bCs/>
          <w:sz w:val="36"/>
        </w:rPr>
        <w:t>技能等级认定四级（中级工）</w:t>
      </w:r>
    </w:p>
    <w:p w:rsidR="004902D0" w:rsidRDefault="00725965">
      <w:pPr>
        <w:jc w:val="center"/>
        <w:rPr>
          <w:rFonts w:ascii="宋体" w:hAnsi="宋体"/>
          <w:b/>
          <w:bCs/>
          <w:color w:val="0000FF"/>
          <w:szCs w:val="21"/>
        </w:rPr>
      </w:pPr>
      <w:r>
        <w:rPr>
          <w:rFonts w:ascii="黑体" w:eastAsia="黑体" w:hAnsi="华文细黑" w:hint="eastAsia"/>
          <w:b/>
          <w:bCs/>
          <w:sz w:val="36"/>
        </w:rPr>
        <w:t>技能考核</w:t>
      </w:r>
      <w:r>
        <w:rPr>
          <w:rFonts w:ascii="黑体" w:eastAsia="黑体" w:hAnsi="华文细黑"/>
          <w:b/>
          <w:bCs/>
          <w:sz w:val="36"/>
        </w:rPr>
        <w:t>试卷</w:t>
      </w:r>
      <w:r>
        <w:rPr>
          <w:rFonts w:ascii="黑体" w:eastAsia="黑体" w:hAnsi="华文细黑" w:hint="eastAsia"/>
          <w:b/>
          <w:bCs/>
          <w:sz w:val="36"/>
        </w:rPr>
        <w:t>（样卷）</w:t>
      </w:r>
    </w:p>
    <w:p w:rsidR="004902D0" w:rsidRDefault="00725965">
      <w:pPr>
        <w:jc w:val="center"/>
        <w:rPr>
          <w:rFonts w:ascii="黑体" w:eastAsia="黑体" w:hAnsi="宋体"/>
          <w:b/>
          <w:bCs/>
          <w:sz w:val="28"/>
        </w:rPr>
      </w:pPr>
      <w:r>
        <w:rPr>
          <w:rFonts w:ascii="黑体" w:eastAsia="黑体" w:hAnsi="宋体" w:hint="eastAsia"/>
          <w:b/>
          <w:bCs/>
          <w:sz w:val="28"/>
        </w:rPr>
        <w:t>注</w:t>
      </w:r>
      <w:r>
        <w:rPr>
          <w:rFonts w:ascii="黑体" w:eastAsia="黑体" w:hAnsi="宋体"/>
          <w:b/>
          <w:bCs/>
          <w:sz w:val="28"/>
        </w:rPr>
        <w:t xml:space="preserve">   意   事   项</w:t>
      </w:r>
    </w:p>
    <w:p w:rsidR="004902D0" w:rsidRDefault="00725965">
      <w:pPr>
        <w:ind w:leftChars="200" w:left="420"/>
        <w:rPr>
          <w:rFonts w:ascii="宋体" w:hAnsi="宋体"/>
        </w:rPr>
      </w:pPr>
      <w:r>
        <w:rPr>
          <w:rFonts w:ascii="宋体" w:hAnsi="宋体"/>
        </w:rPr>
        <w:t>1、考试时间：</w:t>
      </w:r>
      <w:r w:rsidR="001B1ACD">
        <w:rPr>
          <w:rFonts w:ascii="宋体" w:hAnsi="宋体" w:hint="eastAsia"/>
        </w:rPr>
        <w:t>18</w:t>
      </w:r>
      <w:r>
        <w:rPr>
          <w:rFonts w:ascii="宋体" w:hAnsi="宋体"/>
        </w:rPr>
        <w:t>0分钟。</w:t>
      </w:r>
    </w:p>
    <w:p w:rsidR="004902D0" w:rsidRDefault="00725965">
      <w:pPr>
        <w:ind w:leftChars="200" w:left="420"/>
        <w:rPr>
          <w:rFonts w:ascii="宋体" w:hAnsi="宋体"/>
        </w:rPr>
      </w:pPr>
      <w:r>
        <w:rPr>
          <w:rFonts w:ascii="宋体" w:hAnsi="宋体" w:hint="eastAsia"/>
        </w:rPr>
        <w:t>2</w:t>
      </w:r>
      <w:r>
        <w:rPr>
          <w:rFonts w:ascii="宋体" w:hAnsi="宋体"/>
        </w:rPr>
        <w:t>、请首先按要求在试卷的</w:t>
      </w:r>
      <w:proofErr w:type="gramStart"/>
      <w:r>
        <w:rPr>
          <w:rFonts w:ascii="宋体" w:hAnsi="宋体"/>
        </w:rPr>
        <w:t>标封处</w:t>
      </w:r>
      <w:proofErr w:type="gramEnd"/>
      <w:r>
        <w:rPr>
          <w:rFonts w:ascii="宋体" w:hAnsi="宋体"/>
        </w:rPr>
        <w:t>填写您的姓名、准考证号和所在单位的名称。</w:t>
      </w:r>
    </w:p>
    <w:p w:rsidR="004902D0" w:rsidRDefault="00725965">
      <w:pPr>
        <w:ind w:leftChars="200" w:left="420"/>
        <w:rPr>
          <w:rFonts w:ascii="宋体" w:hAnsi="宋体"/>
        </w:rPr>
      </w:pPr>
      <w:r>
        <w:rPr>
          <w:rFonts w:ascii="宋体" w:hAnsi="宋体" w:hint="eastAsia"/>
        </w:rPr>
        <w:t>3</w:t>
      </w:r>
      <w:r>
        <w:rPr>
          <w:rFonts w:ascii="宋体" w:hAnsi="宋体"/>
        </w:rPr>
        <w:t>、请仔细阅读各种题目的回答要求，在规定的位置填写您的答案。</w:t>
      </w:r>
    </w:p>
    <w:p w:rsidR="004902D0" w:rsidRDefault="00725965">
      <w:pPr>
        <w:ind w:leftChars="200" w:left="420"/>
        <w:rPr>
          <w:rFonts w:ascii="宋体" w:hAnsi="宋体"/>
        </w:rPr>
      </w:pPr>
      <w:r>
        <w:rPr>
          <w:rFonts w:ascii="宋体" w:hAnsi="宋体" w:hint="eastAsia"/>
        </w:rPr>
        <w:t>4</w:t>
      </w:r>
      <w:r>
        <w:rPr>
          <w:rFonts w:ascii="宋体" w:hAnsi="宋体"/>
        </w:rPr>
        <w:t>、不要在试卷上乱写乱画，不要在标封区填写无关的内容。</w:t>
      </w:r>
    </w:p>
    <w:p w:rsidR="004902D0" w:rsidRDefault="00725965">
      <w:pPr>
        <w:rPr>
          <w:rFonts w:ascii="宋体" w:hAnsi="宋体"/>
          <w:color w:val="FF0000"/>
        </w:rPr>
      </w:pPr>
      <w:r>
        <w:rPr>
          <w:rFonts w:ascii="宋体" w:hAnsi="宋体" w:hint="eastAsia"/>
        </w:rPr>
        <w:t xml:space="preserve">     </w:t>
      </w:r>
    </w:p>
    <w:tbl>
      <w:tblPr>
        <w:tblW w:w="861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09"/>
        <w:gridCol w:w="1266"/>
        <w:gridCol w:w="1267"/>
        <w:gridCol w:w="1267"/>
        <w:gridCol w:w="1267"/>
        <w:gridCol w:w="1267"/>
        <w:gridCol w:w="1267"/>
      </w:tblGrid>
      <w:tr w:rsidR="004902D0">
        <w:trPr>
          <w:trHeight w:val="340"/>
          <w:jc w:val="center"/>
        </w:trPr>
        <w:tc>
          <w:tcPr>
            <w:tcW w:w="1009" w:type="dxa"/>
            <w:vAlign w:val="center"/>
          </w:tcPr>
          <w:p w:rsidR="004902D0" w:rsidRDefault="004902D0">
            <w:pPr>
              <w:jc w:val="center"/>
              <w:rPr>
                <w:rFonts w:ascii="宋体" w:hAnsi="宋体"/>
              </w:rPr>
            </w:pPr>
          </w:p>
        </w:tc>
        <w:tc>
          <w:tcPr>
            <w:tcW w:w="1266" w:type="dxa"/>
            <w:vAlign w:val="center"/>
          </w:tcPr>
          <w:p w:rsidR="004902D0" w:rsidRDefault="00725965">
            <w:pPr>
              <w:jc w:val="center"/>
              <w:rPr>
                <w:rFonts w:ascii="宋体" w:hAnsi="宋体"/>
              </w:rPr>
            </w:pPr>
            <w:proofErr w:type="gramStart"/>
            <w:r>
              <w:rPr>
                <w:rFonts w:ascii="宋体" w:hAnsi="宋体" w:hint="eastAsia"/>
              </w:rPr>
              <w:t>一</w:t>
            </w:r>
            <w:proofErr w:type="gramEnd"/>
          </w:p>
        </w:tc>
        <w:tc>
          <w:tcPr>
            <w:tcW w:w="1267" w:type="dxa"/>
            <w:vAlign w:val="center"/>
          </w:tcPr>
          <w:p w:rsidR="004902D0" w:rsidRDefault="00725965">
            <w:pPr>
              <w:jc w:val="center"/>
              <w:rPr>
                <w:rFonts w:ascii="宋体" w:hAnsi="宋体"/>
              </w:rPr>
            </w:pPr>
            <w:r>
              <w:rPr>
                <w:rFonts w:ascii="宋体" w:hAnsi="宋体" w:hint="eastAsia"/>
              </w:rPr>
              <w:t>二</w:t>
            </w:r>
          </w:p>
        </w:tc>
        <w:tc>
          <w:tcPr>
            <w:tcW w:w="1267" w:type="dxa"/>
          </w:tcPr>
          <w:p w:rsidR="004902D0" w:rsidRDefault="00725965">
            <w:pPr>
              <w:jc w:val="center"/>
              <w:rPr>
                <w:rFonts w:ascii="宋体" w:hAnsi="宋体"/>
                <w:color w:val="0000FF"/>
              </w:rPr>
            </w:pPr>
            <w:r>
              <w:rPr>
                <w:rFonts w:ascii="宋体" w:hAnsi="宋体" w:hint="eastAsia"/>
              </w:rPr>
              <w:t>三</w:t>
            </w:r>
          </w:p>
        </w:tc>
        <w:tc>
          <w:tcPr>
            <w:tcW w:w="1267" w:type="dxa"/>
          </w:tcPr>
          <w:p w:rsidR="004902D0" w:rsidRDefault="00725965">
            <w:pPr>
              <w:jc w:val="center"/>
              <w:rPr>
                <w:rFonts w:ascii="宋体" w:hAnsi="宋体"/>
              </w:rPr>
            </w:pPr>
            <w:r>
              <w:rPr>
                <w:rFonts w:ascii="宋体" w:hAnsi="宋体" w:hint="eastAsia"/>
              </w:rPr>
              <w:t>四</w:t>
            </w:r>
          </w:p>
        </w:tc>
        <w:tc>
          <w:tcPr>
            <w:tcW w:w="1267" w:type="dxa"/>
          </w:tcPr>
          <w:p w:rsidR="004902D0" w:rsidRDefault="00725965">
            <w:pPr>
              <w:jc w:val="center"/>
              <w:rPr>
                <w:rFonts w:ascii="宋体" w:hAnsi="宋体"/>
              </w:rPr>
            </w:pPr>
            <w:r>
              <w:rPr>
                <w:rFonts w:ascii="宋体" w:hAnsi="宋体" w:hint="eastAsia"/>
              </w:rPr>
              <w:t>五</w:t>
            </w:r>
          </w:p>
        </w:tc>
        <w:tc>
          <w:tcPr>
            <w:tcW w:w="1267" w:type="dxa"/>
            <w:vAlign w:val="center"/>
          </w:tcPr>
          <w:p w:rsidR="004902D0" w:rsidRDefault="00725965">
            <w:pPr>
              <w:jc w:val="center"/>
              <w:rPr>
                <w:rFonts w:ascii="宋体" w:hAnsi="宋体"/>
              </w:rPr>
            </w:pPr>
            <w:r>
              <w:rPr>
                <w:rFonts w:ascii="宋体" w:hAnsi="宋体" w:hint="eastAsia"/>
              </w:rPr>
              <w:t>总  分</w:t>
            </w:r>
          </w:p>
        </w:tc>
      </w:tr>
      <w:tr w:rsidR="004902D0">
        <w:trPr>
          <w:trHeight w:val="340"/>
          <w:jc w:val="center"/>
        </w:trPr>
        <w:tc>
          <w:tcPr>
            <w:tcW w:w="1009" w:type="dxa"/>
            <w:vAlign w:val="center"/>
          </w:tcPr>
          <w:p w:rsidR="004902D0" w:rsidRDefault="00725965">
            <w:pPr>
              <w:jc w:val="center"/>
              <w:rPr>
                <w:rFonts w:ascii="宋体" w:hAnsi="宋体"/>
              </w:rPr>
            </w:pPr>
            <w:r>
              <w:rPr>
                <w:rFonts w:ascii="宋体" w:hAnsi="宋体" w:hint="eastAsia"/>
              </w:rPr>
              <w:t>得  分</w:t>
            </w:r>
          </w:p>
        </w:tc>
        <w:tc>
          <w:tcPr>
            <w:tcW w:w="1266" w:type="dxa"/>
            <w:vAlign w:val="center"/>
          </w:tcPr>
          <w:p w:rsidR="004902D0" w:rsidRDefault="004902D0">
            <w:pPr>
              <w:jc w:val="center"/>
              <w:rPr>
                <w:rFonts w:ascii="宋体" w:hAnsi="宋体"/>
              </w:rPr>
            </w:pPr>
          </w:p>
        </w:tc>
        <w:tc>
          <w:tcPr>
            <w:tcW w:w="1267" w:type="dxa"/>
            <w:vAlign w:val="center"/>
          </w:tcPr>
          <w:p w:rsidR="004902D0" w:rsidRDefault="004902D0">
            <w:pPr>
              <w:jc w:val="center"/>
              <w:rPr>
                <w:rFonts w:ascii="宋体" w:hAnsi="宋体"/>
              </w:rPr>
            </w:pPr>
          </w:p>
        </w:tc>
        <w:tc>
          <w:tcPr>
            <w:tcW w:w="1267" w:type="dxa"/>
          </w:tcPr>
          <w:p w:rsidR="004902D0" w:rsidRDefault="004902D0">
            <w:pPr>
              <w:jc w:val="center"/>
              <w:rPr>
                <w:rFonts w:ascii="宋体" w:hAnsi="宋体"/>
                <w:color w:val="0000FF"/>
              </w:rPr>
            </w:pPr>
          </w:p>
        </w:tc>
        <w:tc>
          <w:tcPr>
            <w:tcW w:w="1267" w:type="dxa"/>
          </w:tcPr>
          <w:p w:rsidR="004902D0" w:rsidRDefault="004902D0">
            <w:pPr>
              <w:jc w:val="center"/>
              <w:rPr>
                <w:rFonts w:ascii="宋体" w:hAnsi="宋体"/>
              </w:rPr>
            </w:pPr>
          </w:p>
        </w:tc>
        <w:tc>
          <w:tcPr>
            <w:tcW w:w="1267" w:type="dxa"/>
          </w:tcPr>
          <w:p w:rsidR="004902D0" w:rsidRDefault="004902D0">
            <w:pPr>
              <w:jc w:val="center"/>
              <w:rPr>
                <w:rFonts w:ascii="宋体" w:hAnsi="宋体"/>
              </w:rPr>
            </w:pPr>
          </w:p>
        </w:tc>
        <w:tc>
          <w:tcPr>
            <w:tcW w:w="1267" w:type="dxa"/>
            <w:vAlign w:val="center"/>
          </w:tcPr>
          <w:p w:rsidR="004902D0" w:rsidRDefault="004902D0">
            <w:pPr>
              <w:jc w:val="center"/>
              <w:rPr>
                <w:rFonts w:ascii="宋体" w:hAnsi="宋体"/>
              </w:rPr>
            </w:pPr>
          </w:p>
        </w:tc>
      </w:tr>
    </w:tbl>
    <w:p w:rsidR="004902D0" w:rsidRDefault="00725965">
      <w:pPr>
        <w:ind w:firstLineChars="200" w:firstLine="420"/>
        <w:rPr>
          <w:rFonts w:ascii="宋体" w:hAnsi="宋体" w:cs="宋体"/>
          <w:szCs w:val="20"/>
        </w:rPr>
      </w:pPr>
      <w:r>
        <w:rPr>
          <w:rFonts w:ascii="宋体" w:hAnsi="宋体" w:cs="宋体" w:hint="eastAsia"/>
          <w:szCs w:val="20"/>
        </w:rPr>
        <w:t>按照电气安装规范以及设计的控制要求完成设备的编程与配置，达到以下题目指定的要求与功能。考试使用到的设备与电气图如下图所示：</w:t>
      </w:r>
    </w:p>
    <w:p w:rsidR="004902D0" w:rsidRDefault="00725965">
      <w:pPr>
        <w:rPr>
          <w:rFonts w:ascii="宋体" w:hAnsi="宋体" w:cs="宋体"/>
          <w:szCs w:val="20"/>
        </w:rPr>
      </w:pPr>
      <w:r>
        <w:rPr>
          <w:rFonts w:ascii="宋体" w:hAnsi="宋体" w:cs="宋体"/>
          <w:noProof/>
          <w:szCs w:val="20"/>
        </w:rPr>
        <w:drawing>
          <wp:inline distT="0" distB="0" distL="114300" distR="114300">
            <wp:extent cx="5334000" cy="3576320"/>
            <wp:effectExtent l="0" t="0" r="0" b="5080"/>
            <wp:docPr id="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2"/>
                    <pic:cNvPicPr>
                      <a:picLocks noChangeAspect="1"/>
                    </pic:cNvPicPr>
                  </pic:nvPicPr>
                  <pic:blipFill>
                    <a:blip r:embed="rId7" cstate="print"/>
                    <a:stretch>
                      <a:fillRect/>
                    </a:stretch>
                  </pic:blipFill>
                  <pic:spPr>
                    <a:xfrm>
                      <a:off x="0" y="0"/>
                      <a:ext cx="5334000" cy="3576320"/>
                    </a:xfrm>
                    <a:prstGeom prst="rect">
                      <a:avLst/>
                    </a:prstGeom>
                    <a:noFill/>
                    <a:ln>
                      <a:noFill/>
                    </a:ln>
                  </pic:spPr>
                </pic:pic>
              </a:graphicData>
            </a:graphic>
          </wp:inline>
        </w:drawing>
      </w:r>
    </w:p>
    <w:p w:rsidR="004902D0" w:rsidRDefault="00725965">
      <w:pPr>
        <w:ind w:firstLineChars="200" w:firstLine="420"/>
        <w:rPr>
          <w:rFonts w:ascii="宋体" w:hAnsi="宋体" w:cs="宋体"/>
          <w:szCs w:val="20"/>
        </w:rPr>
      </w:pPr>
      <w:r>
        <w:rPr>
          <w:rFonts w:ascii="宋体" w:hAnsi="宋体" w:cs="宋体" w:hint="eastAsia"/>
          <w:szCs w:val="20"/>
        </w:rPr>
        <w:t>使用到的设备有：智能面板（接4个LED</w:t>
      </w:r>
      <w:proofErr w:type="gramStart"/>
      <w:r>
        <w:rPr>
          <w:rFonts w:ascii="宋体" w:hAnsi="宋体" w:cs="宋体" w:hint="eastAsia"/>
          <w:szCs w:val="20"/>
        </w:rPr>
        <w:t>灯作为</w:t>
      </w:r>
      <w:proofErr w:type="gramEnd"/>
      <w:r>
        <w:rPr>
          <w:rFonts w:ascii="宋体" w:hAnsi="宋体" w:cs="宋体" w:hint="eastAsia"/>
          <w:szCs w:val="20"/>
        </w:rPr>
        <w:t>负载）、物联网边缘主机、电源与空开、USB转RS485通讯转换器，其中智能面板与物联网边缘主机通过4芯线连接，考试的电脑可以通过网络与物联网边缘主机连接，电脑上安装了</w:t>
      </w:r>
      <w:proofErr w:type="spellStart"/>
      <w:r>
        <w:rPr>
          <w:rFonts w:ascii="宋体" w:hAnsi="宋体" w:cs="宋体" w:hint="eastAsia"/>
          <w:szCs w:val="20"/>
        </w:rPr>
        <w:t>Modbus</w:t>
      </w:r>
      <w:proofErr w:type="spellEnd"/>
      <w:r>
        <w:rPr>
          <w:rFonts w:ascii="宋体" w:hAnsi="宋体" w:cs="宋体" w:hint="eastAsia"/>
          <w:szCs w:val="20"/>
        </w:rPr>
        <w:t>从机仿真软件，可以用于模拟空气品质传感器、三菱空调等设备。考试的过程将使用</w:t>
      </w:r>
      <w:proofErr w:type="spellStart"/>
      <w:r>
        <w:rPr>
          <w:rFonts w:ascii="宋体" w:hAnsi="宋体" w:cs="宋体" w:hint="eastAsia"/>
          <w:szCs w:val="20"/>
        </w:rPr>
        <w:t>Marswindow</w:t>
      </w:r>
      <w:proofErr w:type="spellEnd"/>
      <w:r>
        <w:rPr>
          <w:rFonts w:ascii="宋体" w:hAnsi="宋体" w:cs="宋体" w:hint="eastAsia"/>
          <w:szCs w:val="20"/>
        </w:rPr>
        <w:t>可编程平台。每次创建项目工程文件时，编程者请填写自己的名字，项目工程文件的密码请设定为自己的考号。</w:t>
      </w:r>
    </w:p>
    <w:p w:rsidR="004902D0" w:rsidRDefault="00725965">
      <w:pPr>
        <w:ind w:firstLineChars="200" w:firstLine="420"/>
        <w:rPr>
          <w:rFonts w:ascii="宋体" w:hAnsi="宋体" w:cs="宋体"/>
          <w:szCs w:val="21"/>
        </w:rPr>
      </w:pPr>
      <w:r>
        <w:rPr>
          <w:rFonts w:ascii="宋体" w:hAnsi="宋体" w:cs="宋体" w:hint="eastAsia"/>
          <w:szCs w:val="21"/>
        </w:rPr>
        <w:t>若考生发生下列情况之一，则应及时终止考试，考生该试题成绩记为零分。</w:t>
      </w:r>
    </w:p>
    <w:p w:rsidR="004902D0" w:rsidRDefault="00725965">
      <w:pPr>
        <w:tabs>
          <w:tab w:val="left" w:pos="690"/>
          <w:tab w:val="left" w:pos="780"/>
        </w:tabs>
        <w:ind w:firstLine="420"/>
        <w:rPr>
          <w:rFonts w:ascii="宋体" w:hAnsi="宋体" w:cs="宋体"/>
          <w:szCs w:val="21"/>
        </w:rPr>
      </w:pPr>
      <w:r>
        <w:rPr>
          <w:rFonts w:ascii="宋体" w:hAnsi="宋体" w:cs="宋体" w:hint="eastAsia"/>
          <w:szCs w:val="21"/>
        </w:rPr>
        <w:t>a）</w:t>
      </w:r>
      <w:r>
        <w:rPr>
          <w:rFonts w:ascii="宋体" w:hAnsi="宋体" w:cs="宋体" w:hint="eastAsia"/>
          <w:szCs w:val="21"/>
        </w:rPr>
        <w:tab/>
        <w:t>由于使用不当损坏工具、部件或设备。</w:t>
      </w:r>
    </w:p>
    <w:p w:rsidR="004902D0" w:rsidRDefault="00725965">
      <w:pPr>
        <w:tabs>
          <w:tab w:val="left" w:pos="690"/>
          <w:tab w:val="left" w:pos="780"/>
        </w:tabs>
        <w:ind w:firstLine="420"/>
        <w:rPr>
          <w:rFonts w:ascii="宋体" w:hAnsi="宋体" w:cs="宋体"/>
          <w:szCs w:val="21"/>
        </w:rPr>
      </w:pPr>
      <w:r>
        <w:rPr>
          <w:rFonts w:ascii="宋体" w:hAnsi="宋体" w:cs="宋体" w:hint="eastAsia"/>
          <w:szCs w:val="21"/>
        </w:rPr>
        <w:t>b）</w:t>
      </w:r>
      <w:r>
        <w:rPr>
          <w:rFonts w:ascii="宋体" w:hAnsi="宋体" w:cs="宋体" w:hint="eastAsia"/>
          <w:szCs w:val="21"/>
        </w:rPr>
        <w:tab/>
        <w:t>由于操作不当造成人身、设备等安全事故。</w:t>
      </w:r>
      <w:bookmarkStart w:id="0" w:name="_GoBack"/>
      <w:bookmarkEnd w:id="0"/>
    </w:p>
    <w:p w:rsidR="004902D0" w:rsidRDefault="004902D0">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4902D0">
        <w:trPr>
          <w:cantSplit/>
          <w:trHeight w:val="361"/>
        </w:trPr>
        <w:tc>
          <w:tcPr>
            <w:tcW w:w="1008" w:type="dxa"/>
            <w:vAlign w:val="center"/>
          </w:tcPr>
          <w:p w:rsidR="004902D0" w:rsidRDefault="00725965">
            <w:pPr>
              <w:keepLines/>
              <w:jc w:val="center"/>
            </w:pPr>
            <w:r>
              <w:rPr>
                <w:rFonts w:hint="eastAsia"/>
              </w:rPr>
              <w:t>得</w:t>
            </w:r>
            <w:r>
              <w:rPr>
                <w:rFonts w:hint="eastAsia"/>
              </w:rPr>
              <w:t xml:space="preserve">  </w:t>
            </w:r>
            <w:r>
              <w:rPr>
                <w:rFonts w:hint="eastAsia"/>
              </w:rPr>
              <w:t>分</w:t>
            </w:r>
          </w:p>
        </w:tc>
        <w:tc>
          <w:tcPr>
            <w:tcW w:w="1440" w:type="dxa"/>
            <w:vAlign w:val="center"/>
          </w:tcPr>
          <w:p w:rsidR="004902D0" w:rsidRDefault="004902D0">
            <w:pPr>
              <w:keepLines/>
              <w:jc w:val="center"/>
            </w:pPr>
          </w:p>
        </w:tc>
      </w:tr>
      <w:tr w:rsidR="004902D0">
        <w:trPr>
          <w:cantSplit/>
          <w:trHeight w:val="361"/>
        </w:trPr>
        <w:tc>
          <w:tcPr>
            <w:tcW w:w="1008" w:type="dxa"/>
            <w:vAlign w:val="center"/>
          </w:tcPr>
          <w:p w:rsidR="004902D0" w:rsidRDefault="00725965">
            <w:pPr>
              <w:keepLines/>
              <w:jc w:val="center"/>
            </w:pPr>
            <w:r>
              <w:rPr>
                <w:rFonts w:hint="eastAsia"/>
              </w:rPr>
              <w:t>评分人</w:t>
            </w:r>
          </w:p>
        </w:tc>
        <w:tc>
          <w:tcPr>
            <w:tcW w:w="1440" w:type="dxa"/>
            <w:vAlign w:val="center"/>
          </w:tcPr>
          <w:p w:rsidR="004902D0" w:rsidRDefault="004902D0">
            <w:pPr>
              <w:keepLines/>
              <w:jc w:val="center"/>
            </w:pPr>
          </w:p>
        </w:tc>
      </w:tr>
    </w:tbl>
    <w:p w:rsidR="004902D0" w:rsidRDefault="00725965">
      <w:pPr>
        <w:rPr>
          <w:color w:val="FF0000"/>
        </w:rPr>
      </w:pPr>
      <w:r>
        <w:rPr>
          <w:rFonts w:hint="eastAsia"/>
          <w:b/>
        </w:rPr>
        <w:t>一、智能灯光系统</w:t>
      </w:r>
      <w:proofErr w:type="gramStart"/>
      <w:r>
        <w:rPr>
          <w:rFonts w:hint="eastAsia"/>
          <w:b/>
        </w:rPr>
        <w:t>单灯单控的</w:t>
      </w:r>
      <w:proofErr w:type="gramEnd"/>
      <w:r>
        <w:rPr>
          <w:rFonts w:hint="eastAsia"/>
          <w:b/>
        </w:rPr>
        <w:t>设定（</w:t>
      </w:r>
      <w:r>
        <w:rPr>
          <w:rFonts w:hint="eastAsia"/>
          <w:b/>
        </w:rPr>
        <w:t>20</w:t>
      </w:r>
      <w:r>
        <w:rPr>
          <w:rFonts w:hint="eastAsia"/>
          <w:b/>
        </w:rPr>
        <w:t>分）</w:t>
      </w:r>
    </w:p>
    <w:p w:rsidR="004902D0" w:rsidRDefault="00725965">
      <w:pPr>
        <w:ind w:firstLineChars="200" w:firstLine="420"/>
        <w:rPr>
          <w:rFonts w:ascii="宋体" w:hAnsi="宋体" w:cs="宋体"/>
          <w:szCs w:val="21"/>
        </w:rPr>
      </w:pPr>
      <w:r>
        <w:rPr>
          <w:rFonts w:ascii="宋体" w:hAnsi="宋体" w:cs="宋体" w:hint="eastAsia"/>
          <w:szCs w:val="21"/>
        </w:rPr>
        <w:t>采用智能灯控面板与物联网边缘主机设备，组成一个智能灯光系统，请使用</w:t>
      </w:r>
      <w:proofErr w:type="spellStart"/>
      <w:r>
        <w:rPr>
          <w:rFonts w:ascii="宋体" w:hAnsi="宋体" w:cs="宋体" w:hint="eastAsia"/>
          <w:szCs w:val="21"/>
        </w:rPr>
        <w:t>Marswindow</w:t>
      </w:r>
      <w:proofErr w:type="spellEnd"/>
      <w:r>
        <w:rPr>
          <w:rFonts w:ascii="宋体" w:hAnsi="宋体" w:cs="宋体" w:hint="eastAsia"/>
          <w:szCs w:val="21"/>
        </w:rPr>
        <w:t>可编程平台配置智能面板，达到控制效果为：按钮1控制LED灯1开闭，按钮2控制LED灯2开闭，按钮3控制LED灯3开闭，按钮4控制LED灯4开闭。</w:t>
      </w:r>
    </w:p>
    <w:p w:rsidR="004902D0" w:rsidRDefault="00725965">
      <w:pPr>
        <w:rPr>
          <w:rFonts w:ascii="宋体" w:hAnsi="宋体" w:cs="宋体"/>
          <w:szCs w:val="21"/>
        </w:rPr>
      </w:pPr>
      <w:r>
        <w:rPr>
          <w:rFonts w:ascii="宋体" w:hAnsi="宋体" w:cs="宋体" w:hint="eastAsia"/>
          <w:szCs w:val="21"/>
        </w:rPr>
        <w:t>第一步，根据以下电气图检查设备接线，确认无误后，打开</w:t>
      </w:r>
      <w:proofErr w:type="spellStart"/>
      <w:r>
        <w:rPr>
          <w:rFonts w:ascii="宋体" w:hAnsi="宋体" w:cs="宋体" w:hint="eastAsia"/>
          <w:szCs w:val="21"/>
        </w:rPr>
        <w:t>Marswindow</w:t>
      </w:r>
      <w:proofErr w:type="spellEnd"/>
      <w:r>
        <w:rPr>
          <w:rFonts w:ascii="宋体" w:hAnsi="宋体" w:cs="宋体" w:hint="eastAsia"/>
          <w:szCs w:val="21"/>
        </w:rPr>
        <w:t>可编程平台；</w:t>
      </w:r>
    </w:p>
    <w:p w:rsidR="004902D0" w:rsidRDefault="00725965">
      <w:pPr>
        <w:rPr>
          <w:rFonts w:ascii="宋体" w:hAnsi="宋体" w:cs="宋体"/>
          <w:szCs w:val="21"/>
        </w:rPr>
      </w:pPr>
      <w:r>
        <w:rPr>
          <w:rFonts w:ascii="宋体" w:hAnsi="宋体" w:cs="宋体" w:hint="eastAsia"/>
          <w:noProof/>
          <w:szCs w:val="21"/>
        </w:rPr>
        <w:drawing>
          <wp:inline distT="0" distB="0" distL="114300" distR="114300">
            <wp:extent cx="5252085" cy="3614420"/>
            <wp:effectExtent l="0" t="0" r="5715" b="1270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8" cstate="print"/>
                    <a:stretch>
                      <a:fillRect/>
                    </a:stretch>
                  </pic:blipFill>
                  <pic:spPr>
                    <a:xfrm>
                      <a:off x="0" y="0"/>
                      <a:ext cx="5252085" cy="3614420"/>
                    </a:xfrm>
                    <a:prstGeom prst="rect">
                      <a:avLst/>
                    </a:prstGeom>
                    <a:noFill/>
                    <a:ln>
                      <a:noFill/>
                    </a:ln>
                  </pic:spPr>
                </pic:pic>
              </a:graphicData>
            </a:graphic>
          </wp:inline>
        </w:drawing>
      </w:r>
    </w:p>
    <w:p w:rsidR="004902D0" w:rsidRDefault="00725965">
      <w:pPr>
        <w:rPr>
          <w:rFonts w:ascii="宋体" w:hAnsi="宋体" w:cs="宋体"/>
          <w:szCs w:val="21"/>
        </w:rPr>
      </w:pPr>
      <w:r>
        <w:rPr>
          <w:rFonts w:ascii="宋体" w:hAnsi="宋体" w:cs="宋体" w:hint="eastAsia"/>
          <w:szCs w:val="21"/>
        </w:rPr>
        <w:t>第二步：新建工程，通过“总线搜索”找到设备；</w:t>
      </w:r>
    </w:p>
    <w:p w:rsidR="004902D0" w:rsidRDefault="00725965">
      <w:pPr>
        <w:rPr>
          <w:rFonts w:ascii="宋体" w:hAnsi="宋体" w:cs="宋体"/>
          <w:szCs w:val="21"/>
        </w:rPr>
      </w:pPr>
      <w:r>
        <w:rPr>
          <w:rFonts w:ascii="宋体" w:hAnsi="宋体" w:cs="宋体" w:hint="eastAsia"/>
          <w:szCs w:val="21"/>
        </w:rPr>
        <w:t>第三步：在项目工程找到智能面板设备的库文件，拖拽到对应端口，修改设备的地址；</w:t>
      </w:r>
    </w:p>
    <w:p w:rsidR="004902D0" w:rsidRDefault="00725965">
      <w:pPr>
        <w:rPr>
          <w:rFonts w:ascii="宋体" w:hAnsi="宋体" w:cs="宋体"/>
          <w:szCs w:val="21"/>
        </w:rPr>
      </w:pPr>
      <w:r>
        <w:rPr>
          <w:rFonts w:ascii="宋体" w:hAnsi="宋体" w:cs="宋体" w:hint="eastAsia"/>
          <w:szCs w:val="21"/>
        </w:rPr>
        <w:t>第四步：双击设备，按照上述要求配置好程序，保存项目工程文件；</w:t>
      </w:r>
    </w:p>
    <w:p w:rsidR="004902D0" w:rsidRDefault="00725965">
      <w:pPr>
        <w:rPr>
          <w:rFonts w:ascii="宋体" w:hAnsi="宋体" w:cs="宋体"/>
          <w:szCs w:val="21"/>
        </w:rPr>
      </w:pPr>
      <w:r>
        <w:rPr>
          <w:rFonts w:ascii="宋体" w:hAnsi="宋体" w:cs="宋体" w:hint="eastAsia"/>
          <w:szCs w:val="21"/>
        </w:rPr>
        <w:t>第五步：上</w:t>
      </w:r>
      <w:proofErr w:type="gramStart"/>
      <w:r>
        <w:rPr>
          <w:rFonts w:ascii="宋体" w:hAnsi="宋体" w:cs="宋体" w:hint="eastAsia"/>
          <w:szCs w:val="21"/>
        </w:rPr>
        <w:t>传项目</w:t>
      </w:r>
      <w:proofErr w:type="gramEnd"/>
      <w:r>
        <w:rPr>
          <w:rFonts w:ascii="宋体" w:hAnsi="宋体" w:cs="宋体" w:hint="eastAsia"/>
          <w:szCs w:val="21"/>
        </w:rPr>
        <w:t>工程文件到物联网边缘主机，上传面板配置信息到智能面板；</w:t>
      </w:r>
    </w:p>
    <w:p w:rsidR="004902D0" w:rsidRDefault="00725965">
      <w:pPr>
        <w:rPr>
          <w:rFonts w:ascii="宋体" w:hAnsi="宋体" w:cs="宋体"/>
          <w:szCs w:val="21"/>
        </w:rPr>
      </w:pPr>
      <w:r>
        <w:rPr>
          <w:rFonts w:ascii="宋体" w:hAnsi="宋体" w:cs="宋体" w:hint="eastAsia"/>
          <w:szCs w:val="21"/>
        </w:rPr>
        <w:t>完成后，检验按键面板是否达到控制效果。</w:t>
      </w:r>
    </w:p>
    <w:p w:rsidR="004902D0" w:rsidRDefault="004902D0">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4902D0">
        <w:trPr>
          <w:cantSplit/>
          <w:trHeight w:val="361"/>
        </w:trPr>
        <w:tc>
          <w:tcPr>
            <w:tcW w:w="1008" w:type="dxa"/>
            <w:vAlign w:val="center"/>
          </w:tcPr>
          <w:p w:rsidR="004902D0" w:rsidRDefault="00725965">
            <w:pPr>
              <w:keepLines/>
              <w:jc w:val="center"/>
            </w:pPr>
            <w:r>
              <w:rPr>
                <w:rFonts w:hint="eastAsia"/>
              </w:rPr>
              <w:t>得</w:t>
            </w:r>
            <w:r>
              <w:rPr>
                <w:rFonts w:hint="eastAsia"/>
              </w:rPr>
              <w:t xml:space="preserve">  </w:t>
            </w:r>
            <w:r>
              <w:rPr>
                <w:rFonts w:hint="eastAsia"/>
              </w:rPr>
              <w:t>分</w:t>
            </w:r>
          </w:p>
        </w:tc>
        <w:tc>
          <w:tcPr>
            <w:tcW w:w="1440" w:type="dxa"/>
            <w:vAlign w:val="center"/>
          </w:tcPr>
          <w:p w:rsidR="004902D0" w:rsidRDefault="004902D0">
            <w:pPr>
              <w:keepLines/>
              <w:jc w:val="center"/>
            </w:pPr>
          </w:p>
        </w:tc>
      </w:tr>
      <w:tr w:rsidR="004902D0">
        <w:trPr>
          <w:cantSplit/>
          <w:trHeight w:val="361"/>
        </w:trPr>
        <w:tc>
          <w:tcPr>
            <w:tcW w:w="1008" w:type="dxa"/>
            <w:vAlign w:val="center"/>
          </w:tcPr>
          <w:p w:rsidR="004902D0" w:rsidRDefault="00725965">
            <w:pPr>
              <w:keepLines/>
              <w:jc w:val="center"/>
            </w:pPr>
            <w:r>
              <w:rPr>
                <w:rFonts w:hint="eastAsia"/>
              </w:rPr>
              <w:t>评分人</w:t>
            </w:r>
          </w:p>
        </w:tc>
        <w:tc>
          <w:tcPr>
            <w:tcW w:w="1440" w:type="dxa"/>
            <w:vAlign w:val="center"/>
          </w:tcPr>
          <w:p w:rsidR="004902D0" w:rsidRDefault="004902D0">
            <w:pPr>
              <w:keepLines/>
              <w:jc w:val="center"/>
            </w:pPr>
          </w:p>
        </w:tc>
      </w:tr>
    </w:tbl>
    <w:p w:rsidR="004902D0" w:rsidRDefault="00725965">
      <w:pPr>
        <w:rPr>
          <w:rFonts w:ascii="宋体" w:hAnsi="宋体" w:cs="宋体"/>
        </w:rPr>
      </w:pPr>
      <w:r>
        <w:rPr>
          <w:rFonts w:hint="eastAsia"/>
          <w:b/>
        </w:rPr>
        <w:t>二、智能灯控系统场景控制的设定</w:t>
      </w:r>
      <w:r>
        <w:rPr>
          <w:rFonts w:hint="eastAsia"/>
          <w:b/>
        </w:rPr>
        <w:t xml:space="preserve"> </w:t>
      </w:r>
      <w:r>
        <w:rPr>
          <w:rFonts w:ascii="宋体" w:hAnsi="宋体" w:cs="宋体" w:hint="eastAsia"/>
        </w:rPr>
        <w:t xml:space="preserve"> </w:t>
      </w:r>
      <w:r>
        <w:rPr>
          <w:rFonts w:hint="eastAsia"/>
          <w:b/>
        </w:rPr>
        <w:t>（</w:t>
      </w:r>
      <w:r>
        <w:rPr>
          <w:rFonts w:hint="eastAsia"/>
          <w:b/>
        </w:rPr>
        <w:t>20</w:t>
      </w:r>
      <w:r>
        <w:rPr>
          <w:rFonts w:hint="eastAsia"/>
          <w:b/>
        </w:rPr>
        <w:t>分）</w:t>
      </w:r>
    </w:p>
    <w:p w:rsidR="004902D0" w:rsidRDefault="00725965">
      <w:pPr>
        <w:ind w:firstLineChars="200" w:firstLine="420"/>
        <w:rPr>
          <w:rFonts w:ascii="宋体" w:hAnsi="宋体" w:cs="宋体"/>
          <w:szCs w:val="21"/>
        </w:rPr>
      </w:pPr>
      <w:r>
        <w:rPr>
          <w:rFonts w:ascii="宋体" w:hAnsi="宋体" w:cs="宋体" w:hint="eastAsia"/>
          <w:szCs w:val="21"/>
        </w:rPr>
        <w:t>采用智能灯控面板与物联网边缘主机设备，组成一个智能灯光系统，请使用</w:t>
      </w:r>
      <w:proofErr w:type="spellStart"/>
      <w:r>
        <w:rPr>
          <w:rFonts w:ascii="宋体" w:hAnsi="宋体" w:cs="宋体" w:hint="eastAsia"/>
          <w:szCs w:val="21"/>
        </w:rPr>
        <w:t>Marswindow</w:t>
      </w:r>
      <w:proofErr w:type="spellEnd"/>
      <w:r>
        <w:rPr>
          <w:rFonts w:ascii="宋体" w:hAnsi="宋体" w:cs="宋体" w:hint="eastAsia"/>
          <w:szCs w:val="21"/>
        </w:rPr>
        <w:t>可编程平台配置智能面板，达到控制效果为：按钮1控制LED灯1-2开启，按钮2控制LED灯1-2关闭。按钮3控制LED灯3-4开启，按钮4控制LED灯3-4关闭。</w:t>
      </w:r>
    </w:p>
    <w:p w:rsidR="004902D0" w:rsidRDefault="00725965">
      <w:pPr>
        <w:rPr>
          <w:rFonts w:ascii="宋体" w:hAnsi="宋体" w:cs="宋体"/>
          <w:szCs w:val="21"/>
        </w:rPr>
      </w:pPr>
      <w:r>
        <w:rPr>
          <w:rFonts w:ascii="宋体" w:hAnsi="宋体" w:cs="宋体" w:hint="eastAsia"/>
          <w:szCs w:val="21"/>
        </w:rPr>
        <w:t>第一步，根据以下电气图检查设备接线，确认无误后，打开</w:t>
      </w:r>
      <w:proofErr w:type="spellStart"/>
      <w:r>
        <w:rPr>
          <w:rFonts w:ascii="宋体" w:hAnsi="宋体" w:cs="宋体" w:hint="eastAsia"/>
          <w:szCs w:val="21"/>
        </w:rPr>
        <w:t>Marswindow</w:t>
      </w:r>
      <w:proofErr w:type="spellEnd"/>
      <w:r>
        <w:rPr>
          <w:rFonts w:ascii="宋体" w:hAnsi="宋体" w:cs="宋体" w:hint="eastAsia"/>
          <w:szCs w:val="21"/>
        </w:rPr>
        <w:t>可编程平台；</w:t>
      </w:r>
    </w:p>
    <w:p w:rsidR="004902D0" w:rsidRDefault="00725965">
      <w:pPr>
        <w:rPr>
          <w:rFonts w:ascii="宋体" w:hAnsi="宋体" w:cs="宋体"/>
          <w:szCs w:val="21"/>
        </w:rPr>
      </w:pPr>
      <w:r>
        <w:rPr>
          <w:rFonts w:ascii="宋体" w:hAnsi="宋体" w:cs="宋体" w:hint="eastAsia"/>
          <w:noProof/>
          <w:szCs w:val="21"/>
        </w:rPr>
        <w:lastRenderedPageBreak/>
        <w:drawing>
          <wp:inline distT="0" distB="0" distL="114300" distR="114300">
            <wp:extent cx="5153660" cy="3547110"/>
            <wp:effectExtent l="0" t="0" r="12700" b="381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8" cstate="print"/>
                    <a:stretch>
                      <a:fillRect/>
                    </a:stretch>
                  </pic:blipFill>
                  <pic:spPr>
                    <a:xfrm>
                      <a:off x="0" y="0"/>
                      <a:ext cx="5153660" cy="3547110"/>
                    </a:xfrm>
                    <a:prstGeom prst="rect">
                      <a:avLst/>
                    </a:prstGeom>
                    <a:noFill/>
                    <a:ln>
                      <a:noFill/>
                    </a:ln>
                  </pic:spPr>
                </pic:pic>
              </a:graphicData>
            </a:graphic>
          </wp:inline>
        </w:drawing>
      </w:r>
    </w:p>
    <w:p w:rsidR="004902D0" w:rsidRDefault="00725965">
      <w:pPr>
        <w:rPr>
          <w:rFonts w:ascii="宋体" w:hAnsi="宋体" w:cs="宋体"/>
          <w:szCs w:val="21"/>
        </w:rPr>
      </w:pPr>
      <w:r>
        <w:rPr>
          <w:rFonts w:ascii="宋体" w:hAnsi="宋体" w:cs="宋体" w:hint="eastAsia"/>
          <w:szCs w:val="21"/>
        </w:rPr>
        <w:t>第二步：新建工程，通过“总线搜索”找到设备；</w:t>
      </w:r>
    </w:p>
    <w:p w:rsidR="004902D0" w:rsidRDefault="00725965">
      <w:pPr>
        <w:rPr>
          <w:rFonts w:ascii="宋体" w:hAnsi="宋体" w:cs="宋体"/>
          <w:szCs w:val="21"/>
        </w:rPr>
      </w:pPr>
      <w:r>
        <w:rPr>
          <w:rFonts w:ascii="宋体" w:hAnsi="宋体" w:cs="宋体" w:hint="eastAsia"/>
          <w:szCs w:val="21"/>
        </w:rPr>
        <w:t>第三步：在项目工程找到智能面板设备的库文件，拖拽到对应端口，修改设备的地址；</w:t>
      </w:r>
    </w:p>
    <w:p w:rsidR="004902D0" w:rsidRDefault="00725965">
      <w:pPr>
        <w:rPr>
          <w:rFonts w:ascii="宋体" w:hAnsi="宋体" w:cs="宋体"/>
          <w:szCs w:val="21"/>
        </w:rPr>
      </w:pPr>
      <w:r>
        <w:rPr>
          <w:rFonts w:ascii="宋体" w:hAnsi="宋体" w:cs="宋体" w:hint="eastAsia"/>
          <w:szCs w:val="21"/>
        </w:rPr>
        <w:t>第四步：双击设备，按照上述要求配置好程序，保存项目工程文件；</w:t>
      </w:r>
    </w:p>
    <w:p w:rsidR="004902D0" w:rsidRDefault="00725965">
      <w:pPr>
        <w:rPr>
          <w:rFonts w:ascii="宋体" w:hAnsi="宋体" w:cs="宋体"/>
          <w:szCs w:val="21"/>
        </w:rPr>
      </w:pPr>
      <w:r>
        <w:rPr>
          <w:rFonts w:ascii="宋体" w:hAnsi="宋体" w:cs="宋体" w:hint="eastAsia"/>
          <w:szCs w:val="21"/>
        </w:rPr>
        <w:t>第五步：上</w:t>
      </w:r>
      <w:proofErr w:type="gramStart"/>
      <w:r>
        <w:rPr>
          <w:rFonts w:ascii="宋体" w:hAnsi="宋体" w:cs="宋体" w:hint="eastAsia"/>
          <w:szCs w:val="21"/>
        </w:rPr>
        <w:t>传项目</w:t>
      </w:r>
      <w:proofErr w:type="gramEnd"/>
      <w:r>
        <w:rPr>
          <w:rFonts w:ascii="宋体" w:hAnsi="宋体" w:cs="宋体" w:hint="eastAsia"/>
          <w:szCs w:val="21"/>
        </w:rPr>
        <w:t>工程文件到物联网边缘主机，上传面板配置信息到智能面板；</w:t>
      </w:r>
    </w:p>
    <w:p w:rsidR="004902D0" w:rsidRDefault="00725965">
      <w:pPr>
        <w:rPr>
          <w:rFonts w:ascii="宋体" w:hAnsi="宋体" w:cs="宋体"/>
          <w:szCs w:val="21"/>
        </w:rPr>
      </w:pPr>
      <w:r>
        <w:rPr>
          <w:rFonts w:ascii="宋体" w:hAnsi="宋体" w:cs="宋体" w:hint="eastAsia"/>
          <w:szCs w:val="21"/>
        </w:rPr>
        <w:t>完成后，检验按键面板是否达到控制效果。</w:t>
      </w:r>
    </w:p>
    <w:p w:rsidR="004902D0" w:rsidRDefault="004902D0">
      <w:pPr>
        <w:ind w:firstLine="420"/>
        <w:rPr>
          <w:rFonts w:ascii="宋体" w:hAnsi="宋体" w:cs="宋体"/>
          <w:szCs w:val="20"/>
        </w:rPr>
      </w:pPr>
    </w:p>
    <w:p w:rsidR="004902D0" w:rsidRDefault="004902D0">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4902D0">
        <w:trPr>
          <w:cantSplit/>
          <w:trHeight w:val="361"/>
        </w:trPr>
        <w:tc>
          <w:tcPr>
            <w:tcW w:w="1008" w:type="dxa"/>
            <w:vAlign w:val="center"/>
          </w:tcPr>
          <w:p w:rsidR="004902D0" w:rsidRDefault="00725965">
            <w:pPr>
              <w:keepLines/>
              <w:jc w:val="center"/>
            </w:pPr>
            <w:r>
              <w:rPr>
                <w:rFonts w:hint="eastAsia"/>
              </w:rPr>
              <w:t>得</w:t>
            </w:r>
            <w:r>
              <w:rPr>
                <w:rFonts w:hint="eastAsia"/>
              </w:rPr>
              <w:t xml:space="preserve">  </w:t>
            </w:r>
            <w:r>
              <w:rPr>
                <w:rFonts w:hint="eastAsia"/>
              </w:rPr>
              <w:t>分</w:t>
            </w:r>
          </w:p>
        </w:tc>
        <w:tc>
          <w:tcPr>
            <w:tcW w:w="1440" w:type="dxa"/>
            <w:vAlign w:val="center"/>
          </w:tcPr>
          <w:p w:rsidR="004902D0" w:rsidRDefault="004902D0">
            <w:pPr>
              <w:keepLines/>
              <w:jc w:val="center"/>
            </w:pPr>
          </w:p>
        </w:tc>
      </w:tr>
      <w:tr w:rsidR="004902D0">
        <w:trPr>
          <w:cantSplit/>
          <w:trHeight w:val="361"/>
        </w:trPr>
        <w:tc>
          <w:tcPr>
            <w:tcW w:w="1008" w:type="dxa"/>
            <w:vAlign w:val="center"/>
          </w:tcPr>
          <w:p w:rsidR="004902D0" w:rsidRDefault="00725965">
            <w:pPr>
              <w:keepLines/>
              <w:jc w:val="center"/>
            </w:pPr>
            <w:r>
              <w:rPr>
                <w:rFonts w:hint="eastAsia"/>
              </w:rPr>
              <w:t>评分人</w:t>
            </w:r>
          </w:p>
        </w:tc>
        <w:tc>
          <w:tcPr>
            <w:tcW w:w="1440" w:type="dxa"/>
            <w:vAlign w:val="center"/>
          </w:tcPr>
          <w:p w:rsidR="004902D0" w:rsidRDefault="004902D0">
            <w:pPr>
              <w:keepLines/>
              <w:jc w:val="center"/>
            </w:pPr>
          </w:p>
        </w:tc>
      </w:tr>
    </w:tbl>
    <w:p w:rsidR="004902D0" w:rsidRDefault="00725965">
      <w:pPr>
        <w:rPr>
          <w:szCs w:val="21"/>
        </w:rPr>
      </w:pPr>
      <w:r>
        <w:rPr>
          <w:rFonts w:hint="eastAsia"/>
          <w:b/>
        </w:rPr>
        <w:t>三、组建物联网停车场智能车位引导系统应用场景（</w:t>
      </w:r>
      <w:r>
        <w:rPr>
          <w:rFonts w:hint="eastAsia"/>
          <w:b/>
        </w:rPr>
        <w:t>20</w:t>
      </w:r>
      <w:r>
        <w:rPr>
          <w:rFonts w:hint="eastAsia"/>
          <w:b/>
        </w:rPr>
        <w:t>分）</w:t>
      </w:r>
    </w:p>
    <w:p w:rsidR="004902D0" w:rsidRDefault="00725965">
      <w:pPr>
        <w:ind w:firstLine="420"/>
        <w:rPr>
          <w:rFonts w:ascii="宋体" w:hAnsi="宋体" w:cs="宋体"/>
          <w:szCs w:val="21"/>
        </w:rPr>
      </w:pPr>
      <w:r>
        <w:rPr>
          <w:rFonts w:ascii="宋体" w:hAnsi="宋体" w:cs="宋体" w:hint="eastAsia"/>
          <w:szCs w:val="21"/>
        </w:rPr>
        <w:t>采用ZIGBEE模块搭建网络，使传感器节点可以发送传感器数据，并在串口数据采集器中显示出数据。使用ZIGBEE调试工具软件调试好参数，成功组建物联网停车场智能车位引导系统应用场景。</w:t>
      </w:r>
    </w:p>
    <w:p w:rsidR="004902D0" w:rsidRDefault="00725965">
      <w:pPr>
        <w:ind w:firstLine="420"/>
        <w:rPr>
          <w:rFonts w:ascii="宋体" w:hAnsi="宋体" w:cs="宋体"/>
          <w:szCs w:val="21"/>
        </w:rPr>
      </w:pPr>
      <w:r>
        <w:rPr>
          <w:rFonts w:ascii="宋体" w:hAnsi="宋体" w:cs="宋体" w:hint="eastAsia"/>
          <w:szCs w:val="21"/>
        </w:rPr>
        <w:t>第一步，组装传感网络模块，并成功进行程序烧录（LCD屏显示</w:t>
      </w:r>
      <w:proofErr w:type="spellStart"/>
      <w:r>
        <w:rPr>
          <w:rFonts w:ascii="宋体" w:hAnsi="宋体" w:cs="宋体" w:hint="eastAsia"/>
          <w:szCs w:val="21"/>
        </w:rPr>
        <w:t>SensorDemo</w:t>
      </w:r>
      <w:proofErr w:type="spellEnd"/>
      <w:r>
        <w:rPr>
          <w:rFonts w:ascii="宋体" w:hAnsi="宋体" w:cs="宋体" w:hint="eastAsia"/>
          <w:szCs w:val="21"/>
        </w:rPr>
        <w:t xml:space="preserve"> Collector）</w:t>
      </w:r>
    </w:p>
    <w:p w:rsidR="004902D0" w:rsidRDefault="004902D0">
      <w:pPr>
        <w:ind w:firstLine="420"/>
        <w:rPr>
          <w:rFonts w:ascii="宋体" w:hAnsi="宋体" w:cs="宋体"/>
          <w:szCs w:val="21"/>
        </w:rPr>
      </w:pPr>
    </w:p>
    <w:p w:rsidR="004902D0" w:rsidRDefault="00725965">
      <w:pPr>
        <w:ind w:firstLine="420"/>
        <w:jc w:val="center"/>
        <w:rPr>
          <w:rFonts w:ascii="宋体" w:hAnsi="宋体" w:cs="宋体"/>
          <w:szCs w:val="21"/>
        </w:rPr>
      </w:pPr>
      <w:r>
        <w:rPr>
          <w:rFonts w:ascii="宋体" w:hAnsi="宋体" w:cs="宋体" w:hint="eastAsia"/>
          <w:noProof/>
          <w:szCs w:val="21"/>
        </w:rPr>
        <w:drawing>
          <wp:inline distT="0" distB="0" distL="114300" distR="114300">
            <wp:extent cx="2942590" cy="2152015"/>
            <wp:effectExtent l="0" t="0" r="13970" b="12065"/>
            <wp:docPr id="13" name="图片 9" descr="QQ图片20150416141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QQ图片20150416141636"/>
                    <pic:cNvPicPr>
                      <a:picLocks noChangeAspect="1"/>
                    </pic:cNvPicPr>
                  </pic:nvPicPr>
                  <pic:blipFill>
                    <a:blip r:embed="rId9" cstate="print"/>
                    <a:stretch>
                      <a:fillRect/>
                    </a:stretch>
                  </pic:blipFill>
                  <pic:spPr>
                    <a:xfrm>
                      <a:off x="0" y="0"/>
                      <a:ext cx="2942590" cy="2152015"/>
                    </a:xfrm>
                    <a:prstGeom prst="rect">
                      <a:avLst/>
                    </a:prstGeom>
                    <a:noFill/>
                    <a:ln>
                      <a:noFill/>
                    </a:ln>
                  </pic:spPr>
                </pic:pic>
              </a:graphicData>
            </a:graphic>
          </wp:inline>
        </w:drawing>
      </w:r>
    </w:p>
    <w:p w:rsidR="004902D0" w:rsidRDefault="00A440CA">
      <w:pPr>
        <w:ind w:firstLine="420"/>
        <w:rPr>
          <w:rFonts w:ascii="宋体" w:hAnsi="宋体" w:cs="宋体"/>
          <w:szCs w:val="21"/>
        </w:rPr>
      </w:pPr>
      <w:r w:rsidRPr="00A440CA">
        <w:rPr>
          <w:rFonts w:ascii="宋体" w:hAnsi="宋体"/>
        </w:rPr>
        <w:lastRenderedPageBreak/>
        <w:pict>
          <v:shape id="_x0000_s1032" type="#_x0000_t202" style="position:absolute;left:0;text-align:left;margin-left:420.55pt;margin-top:-35.3pt;width:54pt;height:772.2pt;z-index:251672576;mso-width-relative:page;mso-height-relative:page" o:gfxdata="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9Fktc3AAAAAwBAAAPAAAAAAAAAAEAIAAAACIAAABkcnMvZG93bnJldi54bWxQSwEC&#10;FAAUAAAACACHTuJAlSGZPbcBAABfAwAADgAAAAAAAAABACAAAAArAQAAZHJzL2Uyb0RvYy54bWxQ&#10;SwUGAAAAAAYABgBZAQAAVAUAAAAA&#10;" filled="f" stroked="f">
            <v:textbox style="layout-flow:vertical;mso-layout-flow-alt:bottom-to-top">
              <w:txbxContent>
                <w:p w:rsidR="004902D0" w:rsidRDefault="00725965">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p w:rsidR="004902D0" w:rsidRDefault="004902D0"/>
              </w:txbxContent>
            </v:textbox>
          </v:shape>
        </w:pict>
      </w:r>
      <w:r w:rsidR="00725965">
        <w:rPr>
          <w:rFonts w:ascii="宋体" w:hAnsi="宋体" w:cs="宋体" w:hint="eastAsia"/>
          <w:szCs w:val="21"/>
        </w:rPr>
        <w:t>第二步，组装传输节点模块进行程序烧录，并且自组网成功（LCD屏显示Report  rcvd）</w:t>
      </w:r>
      <w:r w:rsidRPr="00A440CA">
        <w:rPr>
          <w:rFonts w:ascii="宋体" w:hAnsi="宋体"/>
        </w:rPr>
        <w:pict>
          <v:shape id="_x0000_s1031" type="#_x0000_t202" style="position:absolute;left:0;text-align:left;margin-left:530.5pt;margin-top:35pt;width:54pt;height:772.2pt;z-index:251669504;mso-position-horizontal-relative:text;mso-position-vertical-relative:text;mso-width-relative:page;mso-height-relative:page" o:gfxdata="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ghNMMtkAAAANAQAADwAAAAAAAAABACAAAAAiAAAAZHJzL2Rvd25yZXYueG1sUEsBAhQA&#10;FAAAAAgAh07iQPTpnTW4AQAAXwMAAA4AAAAAAAAAAQAgAAAAKAEAAGRycy9lMm9Eb2MueG1sUEsF&#10;BgAAAAAGAAYAWQEAAFIFAAAAAA==&#10;" filled="f" stroked="f">
            <v:textbox style="layout-flow:vertical;mso-layout-flow-alt:bottom-to-top">
              <w:txbxContent>
                <w:p w:rsidR="004902D0" w:rsidRDefault="00725965">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p w:rsidR="004902D0" w:rsidRDefault="004902D0"/>
              </w:txbxContent>
            </v:textbox>
          </v:shape>
        </w:pict>
      </w:r>
      <w:r w:rsidRPr="00A440CA">
        <w:rPr>
          <w:rFonts w:ascii="宋体" w:hAnsi="宋体"/>
        </w:rPr>
        <w:pict>
          <v:shape id="_x0000_s1030" type="#_x0000_t202" style="position:absolute;left:0;text-align:left;margin-left:518.5pt;margin-top:23pt;width:54pt;height:772.2pt;z-index:251663360;mso-position-horizontal-relative:text;mso-position-vertical-relative:text;mso-width-relative:page;mso-height-relative:page" o:gfxdata="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g6LlDaAAAADQEAAA8AAAAAAAAAAQAgAAAAIgAAAGRycy9kb3ducmV2LnhtbFBLAQIU&#10;ABQAAAAIAIdO4kDuE2pIuAEAAF8DAAAOAAAAAAAAAAEAIAAAACkBAABkcnMvZTJvRG9jLnhtbFBL&#10;BQYAAAAABgAGAFkBAABTBQAAAAA=&#10;" filled="f" stroked="f">
            <v:textbox style="layout-flow:vertical;mso-layout-flow-alt:bottom-to-top">
              <w:txbxContent>
                <w:p w:rsidR="004902D0" w:rsidRDefault="00725965">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p w:rsidR="004902D0" w:rsidRDefault="004902D0"/>
              </w:txbxContent>
            </v:textbox>
          </v:shape>
        </w:pict>
      </w:r>
    </w:p>
    <w:p w:rsidR="004902D0" w:rsidRDefault="00725965">
      <w:pPr>
        <w:ind w:firstLine="420"/>
        <w:jc w:val="center"/>
        <w:rPr>
          <w:rFonts w:ascii="宋体" w:hAnsi="宋体" w:cs="宋体"/>
          <w:szCs w:val="21"/>
        </w:rPr>
      </w:pPr>
      <w:r>
        <w:rPr>
          <w:rFonts w:ascii="宋体" w:hAnsi="宋体" w:cs="宋体" w:hint="eastAsia"/>
          <w:noProof/>
          <w:szCs w:val="21"/>
        </w:rPr>
        <w:drawing>
          <wp:inline distT="0" distB="0" distL="114300" distR="114300">
            <wp:extent cx="3103245" cy="1996440"/>
            <wp:effectExtent l="0" t="0" r="5715" b="0"/>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10" cstate="print"/>
                    <a:srcRect l="23734" t="22221" r="34178" b="29631"/>
                    <a:stretch>
                      <a:fillRect/>
                    </a:stretch>
                  </pic:blipFill>
                  <pic:spPr>
                    <a:xfrm>
                      <a:off x="0" y="0"/>
                      <a:ext cx="3103245" cy="1996440"/>
                    </a:xfrm>
                    <a:prstGeom prst="rect">
                      <a:avLst/>
                    </a:prstGeom>
                    <a:noFill/>
                    <a:ln>
                      <a:noFill/>
                    </a:ln>
                  </pic:spPr>
                </pic:pic>
              </a:graphicData>
            </a:graphic>
          </wp:inline>
        </w:drawing>
      </w:r>
    </w:p>
    <w:p w:rsidR="004902D0" w:rsidRDefault="004902D0">
      <w:pPr>
        <w:ind w:firstLine="420"/>
        <w:rPr>
          <w:rFonts w:ascii="宋体" w:hAnsi="宋体" w:cs="宋体"/>
          <w:szCs w:val="21"/>
        </w:rPr>
      </w:pPr>
    </w:p>
    <w:p w:rsidR="004902D0" w:rsidRDefault="00725965">
      <w:pPr>
        <w:ind w:firstLine="420"/>
        <w:rPr>
          <w:rFonts w:ascii="宋体" w:hAnsi="宋体" w:cs="宋体"/>
          <w:szCs w:val="21"/>
        </w:rPr>
      </w:pPr>
      <w:r>
        <w:rPr>
          <w:rFonts w:ascii="宋体" w:hAnsi="宋体" w:cs="宋体" w:hint="eastAsia"/>
          <w:szCs w:val="21"/>
        </w:rPr>
        <w:t>第三步，采集到位置感知模块的数据（通讯字符串）</w:t>
      </w:r>
    </w:p>
    <w:p w:rsidR="004902D0" w:rsidRDefault="00725965">
      <w:pPr>
        <w:ind w:firstLine="420"/>
        <w:jc w:val="center"/>
        <w:rPr>
          <w:rFonts w:ascii="宋体" w:hAnsi="宋体" w:cs="宋体"/>
          <w:szCs w:val="21"/>
        </w:rPr>
      </w:pPr>
      <w:r>
        <w:rPr>
          <w:rFonts w:ascii="宋体" w:hAnsi="宋体" w:cs="宋体" w:hint="eastAsia"/>
          <w:noProof/>
          <w:szCs w:val="21"/>
        </w:rPr>
        <w:drawing>
          <wp:inline distT="0" distB="0" distL="114300" distR="114300">
            <wp:extent cx="3213735" cy="2552700"/>
            <wp:effectExtent l="0" t="0" r="1905" b="762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1" cstate="print"/>
                    <a:stretch>
                      <a:fillRect/>
                    </a:stretch>
                  </pic:blipFill>
                  <pic:spPr>
                    <a:xfrm>
                      <a:off x="0" y="0"/>
                      <a:ext cx="3213735" cy="2552700"/>
                    </a:xfrm>
                    <a:prstGeom prst="rect">
                      <a:avLst/>
                    </a:prstGeom>
                    <a:noFill/>
                    <a:ln>
                      <a:noFill/>
                    </a:ln>
                  </pic:spPr>
                </pic:pic>
              </a:graphicData>
            </a:graphic>
          </wp:inline>
        </w:drawing>
      </w:r>
    </w:p>
    <w:p w:rsidR="004902D0" w:rsidRDefault="00A440CA">
      <w:pPr>
        <w:ind w:firstLine="420"/>
        <w:rPr>
          <w:rFonts w:ascii="宋体" w:hAnsi="宋体" w:cs="宋体"/>
          <w:szCs w:val="21"/>
        </w:rPr>
      </w:pPr>
      <w:r w:rsidRPr="00A440CA">
        <w:rPr>
          <w:rFonts w:ascii="宋体" w:hAnsi="宋体"/>
        </w:rPr>
        <w:pict>
          <v:shape id="_x0000_s1029" type="#_x0000_t202" style="position:absolute;left:0;text-align:left;margin-left:518.5pt;margin-top:23pt;width:54pt;height:772.2pt;z-index:251670528;mso-width-relative:page;mso-height-relative:page" o:gfxdata="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g6LlDaAAAADQEAAA8AAAAAAAAAAQAgAAAAIgAAAGRycy9kb3ducmV2LnhtbFBLAQIU&#10;ABQAAAAIAIdO4kDa54WzuAEAAF8DAAAOAAAAAAAAAAEAIAAAACkBAABkcnMvZTJvRG9jLnhtbFBL&#10;BQYAAAAABgAGAFkBAABTBQAAAAA=&#10;" filled="f" stroked="f">
            <v:textbox style="layout-flow:vertical;mso-layout-flow-alt:bottom-to-top">
              <w:txbxContent>
                <w:p w:rsidR="004902D0" w:rsidRDefault="00725965">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p w:rsidR="004902D0" w:rsidRDefault="004902D0"/>
              </w:txbxContent>
            </v:textbox>
          </v:shape>
        </w:pict>
      </w:r>
      <w:r w:rsidR="00725965">
        <w:rPr>
          <w:rFonts w:ascii="宋体" w:hAnsi="宋体" w:cs="宋体" w:hint="eastAsia"/>
          <w:szCs w:val="21"/>
        </w:rPr>
        <w:t>第四步，通过情景应用管理软件创建物联网停车场智能车位引导系统应用场景，模拟将车辆驶入1号停车位，且</w:t>
      </w:r>
      <w:proofErr w:type="gramStart"/>
      <w:r w:rsidR="00725965">
        <w:rPr>
          <w:rFonts w:ascii="宋体" w:hAnsi="宋体" w:cs="宋体" w:hint="eastAsia"/>
          <w:szCs w:val="21"/>
        </w:rPr>
        <w:t>车位数做相</w:t>
      </w:r>
      <w:proofErr w:type="gramEnd"/>
      <w:r w:rsidR="00725965">
        <w:rPr>
          <w:rFonts w:ascii="宋体" w:hAnsi="宋体" w:cs="宋体" w:hint="eastAsia"/>
          <w:szCs w:val="21"/>
        </w:rPr>
        <w:t>对应的变化</w:t>
      </w:r>
    </w:p>
    <w:p w:rsidR="004902D0" w:rsidRDefault="00725965">
      <w:pPr>
        <w:ind w:firstLine="420"/>
        <w:jc w:val="center"/>
        <w:rPr>
          <w:rFonts w:ascii="宋体" w:hAnsi="宋体" w:cs="宋体"/>
          <w:szCs w:val="21"/>
        </w:rPr>
      </w:pPr>
      <w:r>
        <w:rPr>
          <w:rFonts w:ascii="宋体" w:hAnsi="宋体" w:cs="宋体" w:hint="eastAsia"/>
          <w:noProof/>
          <w:szCs w:val="21"/>
        </w:rPr>
        <w:drawing>
          <wp:inline distT="0" distB="0" distL="114300" distR="114300">
            <wp:extent cx="4496435" cy="2821940"/>
            <wp:effectExtent l="0" t="0" r="14605" b="1270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2" cstate="print"/>
                    <a:stretch>
                      <a:fillRect/>
                    </a:stretch>
                  </pic:blipFill>
                  <pic:spPr>
                    <a:xfrm>
                      <a:off x="0" y="0"/>
                      <a:ext cx="4496435" cy="2821940"/>
                    </a:xfrm>
                    <a:prstGeom prst="rect">
                      <a:avLst/>
                    </a:prstGeom>
                    <a:noFill/>
                    <a:ln>
                      <a:noFill/>
                    </a:ln>
                  </pic:spPr>
                </pic:pic>
              </a:graphicData>
            </a:graphic>
          </wp:inline>
        </w:drawing>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4902D0">
        <w:trPr>
          <w:cantSplit/>
          <w:trHeight w:val="361"/>
        </w:trPr>
        <w:tc>
          <w:tcPr>
            <w:tcW w:w="1008" w:type="dxa"/>
            <w:vAlign w:val="center"/>
          </w:tcPr>
          <w:p w:rsidR="004902D0" w:rsidRDefault="00A440CA">
            <w:pPr>
              <w:keepLines/>
              <w:jc w:val="center"/>
            </w:pPr>
            <w:r w:rsidRPr="00A440CA">
              <w:rPr>
                <w:rFonts w:ascii="宋体" w:hAnsi="宋体" w:cs="宋体"/>
              </w:rPr>
              <w:lastRenderedPageBreak/>
              <w:pict>
                <v:shape id="_x0000_s1028" type="#_x0000_t202" style="position:absolute;left:0;text-align:left;margin-left:-64.5pt;margin-top:-50.7pt;width:1in;height:787.8pt;z-index:251668480;mso-width-relative:page;mso-height-relative:page" o:gfxdata="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CaQ/9sAAAANAQAADwAAAAAAAAABACAAAAAiAAAAZHJzL2Rvd25yZXYueG1sUEsBAhQA&#10;FAAAAAgAh07iQDixHI22AQAAYAMAAA4AAAAAAAAAAQAgAAAAKgEAAGRycy9lMm9Eb2MueG1sUEsF&#10;BgAAAAAGAAYAWQEAAFIFAAAAAA==&#10;" filled="f" stroked="f">
                  <v:textbox style="layout-flow:vertical;mso-layout-flow-alt:bottom-to-top">
                    <w:txbxContent>
                      <w:p w:rsidR="004902D0" w:rsidRDefault="00725965">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rsidR="004902D0" w:rsidRDefault="004902D0">
                        <w:pPr>
                          <w:ind w:firstLineChars="700" w:firstLine="1470"/>
                        </w:pPr>
                      </w:p>
                      <w:p w:rsidR="004902D0" w:rsidRDefault="00725965">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txbxContent>
                  </v:textbox>
                </v:shape>
              </w:pict>
            </w:r>
            <w:bookmarkStart w:id="1" w:name="_Hlk66997879"/>
            <w:r w:rsidR="00725965">
              <w:rPr>
                <w:rFonts w:hint="eastAsia"/>
              </w:rPr>
              <w:t>得</w:t>
            </w:r>
            <w:r w:rsidR="00725965">
              <w:rPr>
                <w:rFonts w:hint="eastAsia"/>
              </w:rPr>
              <w:t xml:space="preserve">  </w:t>
            </w:r>
            <w:r w:rsidR="00725965">
              <w:rPr>
                <w:rFonts w:hint="eastAsia"/>
              </w:rPr>
              <w:t>分</w:t>
            </w:r>
          </w:p>
        </w:tc>
        <w:tc>
          <w:tcPr>
            <w:tcW w:w="1440" w:type="dxa"/>
            <w:vAlign w:val="center"/>
          </w:tcPr>
          <w:p w:rsidR="004902D0" w:rsidRDefault="004902D0">
            <w:pPr>
              <w:keepLines/>
              <w:jc w:val="center"/>
            </w:pPr>
          </w:p>
        </w:tc>
      </w:tr>
      <w:tr w:rsidR="004902D0">
        <w:trPr>
          <w:cantSplit/>
          <w:trHeight w:val="361"/>
        </w:trPr>
        <w:tc>
          <w:tcPr>
            <w:tcW w:w="1008" w:type="dxa"/>
            <w:vAlign w:val="center"/>
          </w:tcPr>
          <w:p w:rsidR="004902D0" w:rsidRDefault="00725965">
            <w:pPr>
              <w:keepLines/>
              <w:jc w:val="center"/>
            </w:pPr>
            <w:r>
              <w:rPr>
                <w:rFonts w:hint="eastAsia"/>
              </w:rPr>
              <w:t>评分人</w:t>
            </w:r>
          </w:p>
        </w:tc>
        <w:tc>
          <w:tcPr>
            <w:tcW w:w="1440" w:type="dxa"/>
            <w:vAlign w:val="center"/>
          </w:tcPr>
          <w:p w:rsidR="004902D0" w:rsidRDefault="004902D0">
            <w:pPr>
              <w:keepLines/>
              <w:jc w:val="center"/>
            </w:pPr>
          </w:p>
        </w:tc>
      </w:tr>
    </w:tbl>
    <w:p w:rsidR="004902D0" w:rsidRDefault="00725965">
      <w:pPr>
        <w:rPr>
          <w:color w:val="FF0000"/>
        </w:rPr>
      </w:pPr>
      <w:r>
        <w:rPr>
          <w:rFonts w:hint="eastAsia"/>
          <w:b/>
        </w:rPr>
        <w:t>四、测试物联网网络性能（</w:t>
      </w:r>
      <w:r>
        <w:rPr>
          <w:rFonts w:hint="eastAsia"/>
          <w:b/>
        </w:rPr>
        <w:t>20</w:t>
      </w:r>
      <w:r>
        <w:rPr>
          <w:rFonts w:hint="eastAsia"/>
          <w:b/>
        </w:rPr>
        <w:t>分）</w:t>
      </w:r>
      <w:r w:rsidR="00A440CA" w:rsidRPr="00A440CA">
        <w:rPr>
          <w:rFonts w:ascii="宋体" w:hAnsi="宋体"/>
        </w:rPr>
        <w:pict>
          <v:shape id="_x0000_s1027" type="#_x0000_t202" style="position:absolute;left:0;text-align:left;margin-left:518.5pt;margin-top:23pt;width:54pt;height:772.2pt;z-index:251671552;mso-position-horizontal-relative:text;mso-position-vertical-relative:text;mso-width-relative:page;mso-height-relative:page" o:gfxdata="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g6LlDaAAAADQEAAA8AAAAAAAAAAQAgAAAAIgAAAGRycy9kb3ducmV2LnhtbFBLAQIU&#10;ABQAAAAIAIdO4kDAHXLOuAEAAF8DAAAOAAAAAAAAAAEAIAAAACkBAABkcnMvZTJvRG9jLnhtbFBL&#10;BQYAAAAABgAGAFkBAABTBQAAAAA=&#10;" filled="f" stroked="f">
            <v:textbox style="layout-flow:vertical;mso-layout-flow-alt:bottom-to-top">
              <w:txbxContent>
                <w:p w:rsidR="004902D0" w:rsidRDefault="00725965">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p w:rsidR="004902D0" w:rsidRDefault="004902D0"/>
              </w:txbxContent>
            </v:textbox>
          </v:shape>
        </w:pict>
      </w:r>
    </w:p>
    <w:bookmarkEnd w:id="1"/>
    <w:p w:rsidR="004902D0" w:rsidRDefault="00725965">
      <w:pPr>
        <w:ind w:firstLine="420"/>
        <w:rPr>
          <w:rFonts w:ascii="宋体" w:hAnsi="宋体" w:cs="宋体"/>
          <w:szCs w:val="20"/>
        </w:rPr>
      </w:pPr>
      <w:r>
        <w:rPr>
          <w:rFonts w:ascii="宋体" w:hAnsi="宋体" w:cs="宋体" w:hint="eastAsia"/>
          <w:szCs w:val="20"/>
        </w:rPr>
        <w:t>能够使用适当的工具制作网线，并用网络测线仪测试成功。使用网线连接路由器与电脑，成功配置好网络并撰写物联网网络性能测试报告。</w:t>
      </w:r>
    </w:p>
    <w:p w:rsidR="004902D0" w:rsidRDefault="00725965">
      <w:pPr>
        <w:ind w:firstLine="420"/>
        <w:rPr>
          <w:rFonts w:ascii="宋体" w:hAnsi="宋体" w:cs="宋体"/>
          <w:szCs w:val="20"/>
        </w:rPr>
      </w:pPr>
      <w:r>
        <w:rPr>
          <w:rFonts w:ascii="宋体" w:hAnsi="宋体" w:cs="宋体" w:hint="eastAsia"/>
          <w:szCs w:val="20"/>
        </w:rPr>
        <w:t>第一步，根据568B</w:t>
      </w:r>
      <w:proofErr w:type="gramStart"/>
      <w:r>
        <w:rPr>
          <w:rFonts w:ascii="宋体" w:hAnsi="宋体" w:cs="宋体" w:hint="eastAsia"/>
          <w:szCs w:val="20"/>
        </w:rPr>
        <w:t>线序制作</w:t>
      </w:r>
      <w:proofErr w:type="gramEnd"/>
      <w:r>
        <w:rPr>
          <w:rFonts w:ascii="宋体" w:hAnsi="宋体" w:cs="宋体" w:hint="eastAsia"/>
          <w:szCs w:val="20"/>
        </w:rPr>
        <w:t>网线，并用网络测线</w:t>
      </w:r>
      <w:proofErr w:type="gramStart"/>
      <w:r>
        <w:rPr>
          <w:rFonts w:ascii="宋体" w:hAnsi="宋体" w:cs="宋体" w:hint="eastAsia"/>
          <w:szCs w:val="20"/>
        </w:rPr>
        <w:t>仪测通</w:t>
      </w:r>
      <w:proofErr w:type="gramEnd"/>
      <w:r>
        <w:rPr>
          <w:rFonts w:ascii="宋体" w:hAnsi="宋体" w:cs="宋体" w:hint="eastAsia"/>
          <w:szCs w:val="20"/>
        </w:rPr>
        <w:t>网络</w:t>
      </w:r>
    </w:p>
    <w:p w:rsidR="004902D0" w:rsidRDefault="00725965">
      <w:pPr>
        <w:ind w:firstLine="420"/>
        <w:jc w:val="center"/>
        <w:rPr>
          <w:rFonts w:ascii="宋体" w:hAnsi="宋体" w:cs="宋体"/>
          <w:szCs w:val="20"/>
        </w:rPr>
      </w:pPr>
      <w:r>
        <w:rPr>
          <w:rFonts w:ascii="宋体" w:hAnsi="宋体" w:cs="宋体" w:hint="eastAsia"/>
          <w:noProof/>
          <w:szCs w:val="20"/>
        </w:rPr>
        <w:drawing>
          <wp:inline distT="0" distB="0" distL="114300" distR="114300">
            <wp:extent cx="1732915" cy="1724025"/>
            <wp:effectExtent l="0" t="0" r="4445" b="13335"/>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3" cstate="print"/>
                    <a:stretch>
                      <a:fillRect/>
                    </a:stretch>
                  </pic:blipFill>
                  <pic:spPr>
                    <a:xfrm>
                      <a:off x="0" y="0"/>
                      <a:ext cx="1732915" cy="1724025"/>
                    </a:xfrm>
                    <a:prstGeom prst="rect">
                      <a:avLst/>
                    </a:prstGeom>
                    <a:noFill/>
                    <a:ln>
                      <a:noFill/>
                    </a:ln>
                  </pic:spPr>
                </pic:pic>
              </a:graphicData>
            </a:graphic>
          </wp:inline>
        </w:drawing>
      </w:r>
    </w:p>
    <w:p w:rsidR="004902D0" w:rsidRDefault="00725965">
      <w:pPr>
        <w:ind w:firstLine="420"/>
        <w:rPr>
          <w:rFonts w:ascii="宋体" w:hAnsi="宋体" w:cs="宋体"/>
          <w:szCs w:val="20"/>
        </w:rPr>
      </w:pPr>
      <w:r>
        <w:rPr>
          <w:rFonts w:ascii="宋体" w:hAnsi="宋体" w:cs="宋体" w:hint="eastAsia"/>
          <w:szCs w:val="20"/>
        </w:rPr>
        <w:t>第二步，利用路由器成功配置好电脑网络，</w:t>
      </w:r>
      <w:proofErr w:type="gramStart"/>
      <w:r>
        <w:rPr>
          <w:rFonts w:ascii="宋体" w:hAnsi="宋体" w:cs="宋体" w:hint="eastAsia"/>
          <w:szCs w:val="20"/>
        </w:rPr>
        <w:t>并用网速</w:t>
      </w:r>
      <w:proofErr w:type="gramEnd"/>
      <w:r>
        <w:rPr>
          <w:rFonts w:ascii="宋体" w:hAnsi="宋体" w:cs="宋体" w:hint="eastAsia"/>
          <w:szCs w:val="20"/>
        </w:rPr>
        <w:t>测试工具测试网络性能</w:t>
      </w:r>
    </w:p>
    <w:p w:rsidR="004902D0" w:rsidRDefault="00725965">
      <w:pPr>
        <w:ind w:firstLine="420"/>
        <w:rPr>
          <w:rFonts w:ascii="宋体" w:hAnsi="宋体" w:cs="宋体"/>
          <w:szCs w:val="20"/>
        </w:rPr>
      </w:pPr>
      <w:r>
        <w:rPr>
          <w:rFonts w:ascii="宋体" w:hAnsi="宋体" w:cs="宋体" w:hint="eastAsia"/>
          <w:szCs w:val="20"/>
        </w:rPr>
        <w:t>第三步，撰写物联网网络性测试报告</w:t>
      </w:r>
    </w:p>
    <w:p w:rsidR="004902D0" w:rsidRDefault="00C72267" w:rsidP="00C72267">
      <w:pPr>
        <w:ind w:firstLine="420"/>
        <w:jc w:val="left"/>
        <w:rPr>
          <w:rFonts w:ascii="宋体" w:hAnsi="宋体" w:cs="宋体"/>
          <w:szCs w:val="20"/>
        </w:rPr>
      </w:pPr>
      <w:r>
        <w:rPr>
          <w:rFonts w:ascii="宋体" w:hAnsi="宋体" w:cs="宋体"/>
          <w:noProof/>
          <w:szCs w:val="20"/>
        </w:rPr>
        <w:drawing>
          <wp:inline distT="0" distB="0" distL="0" distR="0">
            <wp:extent cx="4935956" cy="5210175"/>
            <wp:effectExtent l="19050" t="0" r="0" b="0"/>
            <wp:docPr id="1" name="图片 1" descr="C:\Users\ADMINI~1\AppData\Local\Temp\WeChat Files\5ac3d0ec42510e615237a827b026e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5ac3d0ec42510e615237a827b026ed8.png"/>
                    <pic:cNvPicPr>
                      <a:picLocks noChangeAspect="1" noChangeArrowheads="1"/>
                    </pic:cNvPicPr>
                  </pic:nvPicPr>
                  <pic:blipFill>
                    <a:blip r:embed="rId14" cstate="print"/>
                    <a:srcRect/>
                    <a:stretch>
                      <a:fillRect/>
                    </a:stretch>
                  </pic:blipFill>
                  <pic:spPr bwMode="auto">
                    <a:xfrm>
                      <a:off x="0" y="0"/>
                      <a:ext cx="4940150" cy="5214603"/>
                    </a:xfrm>
                    <a:prstGeom prst="rect">
                      <a:avLst/>
                    </a:prstGeom>
                    <a:noFill/>
                    <a:ln w="9525">
                      <a:noFill/>
                      <a:miter lim="800000"/>
                      <a:headEnd/>
                      <a:tailEnd/>
                    </a:ln>
                  </pic:spPr>
                </pic:pic>
              </a:graphicData>
            </a:graphic>
          </wp:inline>
        </w:drawing>
      </w:r>
    </w:p>
    <w:p w:rsidR="004902D0" w:rsidRDefault="00725965">
      <w:pPr>
        <w:ind w:firstLine="420"/>
        <w:rPr>
          <w:rFonts w:ascii="宋体" w:hAnsi="宋体"/>
        </w:rPr>
      </w:pPr>
      <w:r>
        <w:rPr>
          <w:rFonts w:ascii="宋体" w:hAnsi="宋体" w:cs="宋体" w:hint="eastAsia"/>
          <w:szCs w:val="20"/>
        </w:rPr>
        <w:lastRenderedPageBreak/>
        <w:t xml:space="preserve"> </w:t>
      </w:r>
      <w:r>
        <w:rPr>
          <w:rFonts w:ascii="宋体" w:hAnsi="宋体"/>
        </w:rPr>
        <w:t xml:space="preserve">   </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4902D0">
        <w:trPr>
          <w:cantSplit/>
          <w:trHeight w:val="361"/>
        </w:trPr>
        <w:tc>
          <w:tcPr>
            <w:tcW w:w="1008" w:type="dxa"/>
            <w:vAlign w:val="center"/>
          </w:tcPr>
          <w:p w:rsidR="004902D0" w:rsidRDefault="00725965">
            <w:pPr>
              <w:keepLines/>
              <w:jc w:val="center"/>
            </w:pPr>
            <w:r>
              <w:rPr>
                <w:rFonts w:hint="eastAsia"/>
              </w:rPr>
              <w:t>得</w:t>
            </w:r>
            <w:r>
              <w:rPr>
                <w:rFonts w:hint="eastAsia"/>
              </w:rPr>
              <w:t xml:space="preserve">  </w:t>
            </w:r>
            <w:r>
              <w:rPr>
                <w:rFonts w:hint="eastAsia"/>
              </w:rPr>
              <w:t>分</w:t>
            </w:r>
          </w:p>
        </w:tc>
        <w:tc>
          <w:tcPr>
            <w:tcW w:w="1440" w:type="dxa"/>
            <w:vAlign w:val="center"/>
          </w:tcPr>
          <w:p w:rsidR="004902D0" w:rsidRDefault="004902D0">
            <w:pPr>
              <w:keepLines/>
              <w:jc w:val="center"/>
            </w:pPr>
          </w:p>
        </w:tc>
      </w:tr>
      <w:tr w:rsidR="004902D0">
        <w:trPr>
          <w:cantSplit/>
          <w:trHeight w:val="361"/>
        </w:trPr>
        <w:tc>
          <w:tcPr>
            <w:tcW w:w="1008" w:type="dxa"/>
            <w:vAlign w:val="center"/>
          </w:tcPr>
          <w:p w:rsidR="004902D0" w:rsidRDefault="00725965">
            <w:pPr>
              <w:keepLines/>
              <w:jc w:val="center"/>
            </w:pPr>
            <w:r>
              <w:rPr>
                <w:rFonts w:hint="eastAsia"/>
              </w:rPr>
              <w:t>评分人</w:t>
            </w:r>
          </w:p>
        </w:tc>
        <w:tc>
          <w:tcPr>
            <w:tcW w:w="1440" w:type="dxa"/>
            <w:vAlign w:val="center"/>
          </w:tcPr>
          <w:p w:rsidR="004902D0" w:rsidRDefault="004902D0">
            <w:pPr>
              <w:keepLines/>
              <w:jc w:val="center"/>
            </w:pPr>
          </w:p>
        </w:tc>
      </w:tr>
    </w:tbl>
    <w:p w:rsidR="004902D0" w:rsidRDefault="00725965">
      <w:pPr>
        <w:pStyle w:val="a7"/>
        <w:spacing w:line="360" w:lineRule="auto"/>
        <w:ind w:firstLine="422"/>
        <w:rPr>
          <w:color w:val="FF0000"/>
        </w:rPr>
      </w:pPr>
      <w:r>
        <w:rPr>
          <w:rFonts w:hint="eastAsia"/>
          <w:b/>
        </w:rPr>
        <w:t>五、</w:t>
      </w:r>
      <w:r>
        <w:rPr>
          <w:rFonts w:ascii="Times New Roman" w:hAnsi="Times New Roman" w:hint="eastAsia"/>
          <w:b/>
          <w:szCs w:val="24"/>
        </w:rPr>
        <w:t>使用</w:t>
      </w:r>
      <w:r>
        <w:rPr>
          <w:rFonts w:ascii="Times New Roman" w:hAnsi="Times New Roman" w:hint="eastAsia"/>
          <w:b/>
          <w:szCs w:val="24"/>
        </w:rPr>
        <w:t xml:space="preserve">IP </w:t>
      </w:r>
      <w:r>
        <w:rPr>
          <w:rFonts w:ascii="Times New Roman" w:hAnsi="Times New Roman" w:hint="eastAsia"/>
          <w:b/>
          <w:szCs w:val="24"/>
        </w:rPr>
        <w:t>地址扫描工具软件</w:t>
      </w:r>
      <w:r>
        <w:rPr>
          <w:rFonts w:hint="eastAsia"/>
          <w:b/>
        </w:rPr>
        <w:t>（</w:t>
      </w:r>
      <w:r>
        <w:rPr>
          <w:rFonts w:hint="eastAsia"/>
          <w:b/>
        </w:rPr>
        <w:t>20</w:t>
      </w:r>
      <w:r>
        <w:rPr>
          <w:rFonts w:hint="eastAsia"/>
          <w:b/>
        </w:rPr>
        <w:t>分）</w:t>
      </w:r>
    </w:p>
    <w:p w:rsidR="004902D0" w:rsidRDefault="00725965">
      <w:pPr>
        <w:ind w:firstLine="420"/>
        <w:rPr>
          <w:rFonts w:ascii="宋体" w:hAnsi="宋体" w:cs="宋体"/>
          <w:szCs w:val="20"/>
        </w:rPr>
      </w:pPr>
      <w:r>
        <w:rPr>
          <w:rFonts w:ascii="宋体" w:hAnsi="宋体" w:cs="宋体" w:hint="eastAsia"/>
          <w:szCs w:val="20"/>
        </w:rPr>
        <w:t xml:space="preserve">成功安装IP扫描工具软件，使网络扫描器可以分析 LAN，可扫描所有网络设备，使您能够访问共享文件夹和 FTP 服务器，（通过 RDP 和 </w:t>
      </w:r>
      <w:proofErr w:type="spellStart"/>
      <w:r>
        <w:rPr>
          <w:rFonts w:ascii="宋体" w:hAnsi="宋体" w:cs="宋体" w:hint="eastAsia"/>
          <w:szCs w:val="20"/>
        </w:rPr>
        <w:t>Radmin</w:t>
      </w:r>
      <w:proofErr w:type="spellEnd"/>
      <w:r>
        <w:rPr>
          <w:rFonts w:ascii="宋体" w:hAnsi="宋体" w:cs="宋体" w:hint="eastAsia"/>
          <w:szCs w:val="20"/>
        </w:rPr>
        <w:t>）远程控制计算机，甚至还能够远程关闭计算机。</w:t>
      </w:r>
    </w:p>
    <w:p w:rsidR="004902D0" w:rsidRDefault="00725965">
      <w:pPr>
        <w:ind w:firstLine="420"/>
        <w:rPr>
          <w:rFonts w:ascii="宋体" w:hAnsi="宋体" w:cs="宋体"/>
          <w:szCs w:val="20"/>
        </w:rPr>
      </w:pPr>
      <w:r>
        <w:rPr>
          <w:rFonts w:ascii="宋体" w:hAnsi="宋体" w:cs="宋体" w:hint="eastAsia"/>
          <w:szCs w:val="20"/>
        </w:rPr>
        <w:t xml:space="preserve"> 第一步，安装IP扫描工具</w:t>
      </w:r>
    </w:p>
    <w:p w:rsidR="004902D0" w:rsidRDefault="00725965">
      <w:pPr>
        <w:ind w:firstLine="420"/>
        <w:rPr>
          <w:rFonts w:ascii="宋体" w:hAnsi="宋体" w:cs="宋体"/>
          <w:szCs w:val="20"/>
        </w:rPr>
      </w:pPr>
      <w:r>
        <w:rPr>
          <w:rFonts w:ascii="宋体" w:hAnsi="宋体" w:cs="宋体" w:hint="eastAsia"/>
          <w:szCs w:val="20"/>
        </w:rPr>
        <w:t xml:space="preserve"> 第二步，使用IP扫描工具扫描IP地址</w:t>
      </w:r>
    </w:p>
    <w:p w:rsidR="004902D0" w:rsidRDefault="00725965">
      <w:pPr>
        <w:ind w:firstLine="420"/>
        <w:jc w:val="center"/>
        <w:rPr>
          <w:rFonts w:ascii="宋体" w:hAnsi="宋体" w:cs="宋体"/>
          <w:szCs w:val="20"/>
        </w:rPr>
      </w:pPr>
      <w:r>
        <w:rPr>
          <w:rFonts w:ascii="宋体" w:hAnsi="宋体" w:cs="宋体"/>
          <w:noProof/>
          <w:szCs w:val="20"/>
        </w:rPr>
        <w:drawing>
          <wp:inline distT="0" distB="0" distL="114300" distR="114300">
            <wp:extent cx="4803775" cy="2977515"/>
            <wp:effectExtent l="0" t="0" r="12065" b="9525"/>
            <wp:docPr id="19" name="图片 15" descr="078dd5ce0650fb44f2108da2ddb5f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descr="078dd5ce0650fb44f2108da2ddb5f21"/>
                    <pic:cNvPicPr>
                      <a:picLocks noChangeAspect="1"/>
                    </pic:cNvPicPr>
                  </pic:nvPicPr>
                  <pic:blipFill>
                    <a:blip r:embed="rId15" cstate="print"/>
                    <a:stretch>
                      <a:fillRect/>
                    </a:stretch>
                  </pic:blipFill>
                  <pic:spPr>
                    <a:xfrm>
                      <a:off x="0" y="0"/>
                      <a:ext cx="4803775" cy="2977515"/>
                    </a:xfrm>
                    <a:prstGeom prst="rect">
                      <a:avLst/>
                    </a:prstGeom>
                    <a:noFill/>
                    <a:ln>
                      <a:noFill/>
                    </a:ln>
                  </pic:spPr>
                </pic:pic>
              </a:graphicData>
            </a:graphic>
          </wp:inline>
        </w:drawing>
      </w:r>
    </w:p>
    <w:p w:rsidR="004902D0" w:rsidRDefault="00725965">
      <w:pPr>
        <w:ind w:firstLine="420"/>
        <w:rPr>
          <w:rFonts w:ascii="宋体" w:hAnsi="宋体" w:cs="宋体"/>
          <w:szCs w:val="20"/>
        </w:rPr>
      </w:pPr>
      <w:r>
        <w:rPr>
          <w:rFonts w:ascii="宋体" w:hAnsi="宋体" w:cs="宋体" w:hint="eastAsia"/>
          <w:szCs w:val="20"/>
        </w:rPr>
        <w:t xml:space="preserve">     第三步，使用IP扫描工具判断目标主机的网络连通状态</w:t>
      </w:r>
    </w:p>
    <w:p w:rsidR="004902D0" w:rsidRDefault="00725965">
      <w:pPr>
        <w:tabs>
          <w:tab w:val="left" w:pos="731"/>
        </w:tabs>
        <w:ind w:firstLineChars="200" w:firstLine="420"/>
        <w:jc w:val="center"/>
        <w:rPr>
          <w:rFonts w:ascii="宋体" w:hAnsi="宋体"/>
        </w:rPr>
      </w:pPr>
      <w:r>
        <w:rPr>
          <w:noProof/>
        </w:rPr>
        <w:drawing>
          <wp:inline distT="0" distB="0" distL="114300" distR="114300">
            <wp:extent cx="4477385" cy="3378835"/>
            <wp:effectExtent l="0" t="0" r="3175" b="4445"/>
            <wp:docPr id="18" name="图片 16" descr="b04dadc93afb536d58a5819c39f8b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b04dadc93afb536d58a5819c39f8b3d"/>
                    <pic:cNvPicPr>
                      <a:picLocks noChangeAspect="1"/>
                    </pic:cNvPicPr>
                  </pic:nvPicPr>
                  <pic:blipFill>
                    <a:blip r:embed="rId16" cstate="print"/>
                    <a:stretch>
                      <a:fillRect/>
                    </a:stretch>
                  </pic:blipFill>
                  <pic:spPr>
                    <a:xfrm>
                      <a:off x="0" y="0"/>
                      <a:ext cx="4477385" cy="3378835"/>
                    </a:xfrm>
                    <a:prstGeom prst="rect">
                      <a:avLst/>
                    </a:prstGeom>
                    <a:noFill/>
                    <a:ln>
                      <a:noFill/>
                    </a:ln>
                  </pic:spPr>
                </pic:pic>
              </a:graphicData>
            </a:graphic>
          </wp:inline>
        </w:drawing>
      </w:r>
    </w:p>
    <w:sectPr w:rsidR="004902D0" w:rsidSect="004902D0">
      <w:footerReference w:type="default" r:id="rId1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02D0" w:rsidRDefault="004902D0" w:rsidP="004902D0">
      <w:r>
        <w:separator/>
      </w:r>
    </w:p>
  </w:endnote>
  <w:endnote w:type="continuationSeparator" w:id="0">
    <w:p w:rsidR="004902D0" w:rsidRDefault="004902D0" w:rsidP="004902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2D0" w:rsidRDefault="00725965">
    <w:pPr>
      <w:pStyle w:val="a4"/>
      <w:jc w:val="center"/>
    </w:pPr>
    <w:r>
      <w:rPr>
        <w:rFonts w:hint="eastAsia"/>
        <w:kern w:val="0"/>
        <w:szCs w:val="21"/>
      </w:rPr>
      <w:t>第</w:t>
    </w:r>
    <w:r>
      <w:rPr>
        <w:rFonts w:hint="eastAsia"/>
        <w:kern w:val="0"/>
        <w:szCs w:val="21"/>
      </w:rPr>
      <w:t xml:space="preserve"> </w:t>
    </w:r>
    <w:r w:rsidR="00A440CA">
      <w:rPr>
        <w:kern w:val="0"/>
        <w:szCs w:val="21"/>
      </w:rPr>
      <w:fldChar w:fldCharType="begin"/>
    </w:r>
    <w:r>
      <w:rPr>
        <w:kern w:val="0"/>
        <w:szCs w:val="21"/>
      </w:rPr>
      <w:instrText xml:space="preserve"> PAGE </w:instrText>
    </w:r>
    <w:r w:rsidR="00A440CA">
      <w:rPr>
        <w:kern w:val="0"/>
        <w:szCs w:val="21"/>
      </w:rPr>
      <w:fldChar w:fldCharType="separate"/>
    </w:r>
    <w:r w:rsidR="00C72267">
      <w:rPr>
        <w:noProof/>
        <w:kern w:val="0"/>
        <w:szCs w:val="21"/>
      </w:rPr>
      <w:t>5</w:t>
    </w:r>
    <w:r w:rsidR="00A440CA">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A440CA">
      <w:rPr>
        <w:kern w:val="0"/>
        <w:szCs w:val="21"/>
      </w:rPr>
      <w:fldChar w:fldCharType="begin"/>
    </w:r>
    <w:r>
      <w:rPr>
        <w:kern w:val="0"/>
        <w:szCs w:val="21"/>
      </w:rPr>
      <w:instrText xml:space="preserve"> NUMPAGES </w:instrText>
    </w:r>
    <w:r w:rsidR="00A440CA">
      <w:rPr>
        <w:kern w:val="0"/>
        <w:szCs w:val="21"/>
      </w:rPr>
      <w:fldChar w:fldCharType="separate"/>
    </w:r>
    <w:r w:rsidR="00C72267">
      <w:rPr>
        <w:noProof/>
        <w:kern w:val="0"/>
        <w:szCs w:val="21"/>
      </w:rPr>
      <w:t>6</w:t>
    </w:r>
    <w:r w:rsidR="00A440CA">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02D0" w:rsidRDefault="004902D0" w:rsidP="004902D0">
      <w:r>
        <w:separator/>
      </w:r>
    </w:p>
  </w:footnote>
  <w:footnote w:type="continuationSeparator" w:id="0">
    <w:p w:rsidR="004902D0" w:rsidRDefault="004902D0" w:rsidP="004902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6145"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7B6A"/>
    <w:rsid w:val="00062BD2"/>
    <w:rsid w:val="0007097C"/>
    <w:rsid w:val="000A3C6F"/>
    <w:rsid w:val="001014BC"/>
    <w:rsid w:val="00126FC4"/>
    <w:rsid w:val="001B1ACD"/>
    <w:rsid w:val="001D70AA"/>
    <w:rsid w:val="00265B6D"/>
    <w:rsid w:val="002935B0"/>
    <w:rsid w:val="003A3A63"/>
    <w:rsid w:val="0044293F"/>
    <w:rsid w:val="004902D0"/>
    <w:rsid w:val="004B216B"/>
    <w:rsid w:val="005116F0"/>
    <w:rsid w:val="005640CB"/>
    <w:rsid w:val="005D78DC"/>
    <w:rsid w:val="00605110"/>
    <w:rsid w:val="0065667E"/>
    <w:rsid w:val="006650EF"/>
    <w:rsid w:val="006911BB"/>
    <w:rsid w:val="00725965"/>
    <w:rsid w:val="007D441A"/>
    <w:rsid w:val="007E5EFC"/>
    <w:rsid w:val="00834198"/>
    <w:rsid w:val="00845540"/>
    <w:rsid w:val="008E652C"/>
    <w:rsid w:val="009A10A4"/>
    <w:rsid w:val="009B1A81"/>
    <w:rsid w:val="00A440CA"/>
    <w:rsid w:val="00A82647"/>
    <w:rsid w:val="00AB6A76"/>
    <w:rsid w:val="00B35AA7"/>
    <w:rsid w:val="00B82A9D"/>
    <w:rsid w:val="00B9692C"/>
    <w:rsid w:val="00C37B6A"/>
    <w:rsid w:val="00C4228D"/>
    <w:rsid w:val="00C72267"/>
    <w:rsid w:val="00C93F49"/>
    <w:rsid w:val="00CD1DA4"/>
    <w:rsid w:val="00E701E7"/>
    <w:rsid w:val="00EC7E9D"/>
    <w:rsid w:val="00F069D1"/>
    <w:rsid w:val="00F54031"/>
    <w:rsid w:val="00F553FC"/>
    <w:rsid w:val="00F67E69"/>
    <w:rsid w:val="00F81909"/>
    <w:rsid w:val="02121062"/>
    <w:rsid w:val="051E5818"/>
    <w:rsid w:val="28893ED4"/>
    <w:rsid w:val="412845AE"/>
    <w:rsid w:val="4A8B0300"/>
    <w:rsid w:val="4BEE68CC"/>
    <w:rsid w:val="58D85330"/>
    <w:rsid w:val="692D6B05"/>
    <w:rsid w:val="6D5C68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02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4902D0"/>
    <w:rPr>
      <w:rFonts w:ascii="宋体" w:hAnsi="Courier New"/>
    </w:rPr>
  </w:style>
  <w:style w:type="paragraph" w:styleId="a4">
    <w:name w:val="footer"/>
    <w:basedOn w:val="a"/>
    <w:rsid w:val="004902D0"/>
    <w:pPr>
      <w:tabs>
        <w:tab w:val="center" w:pos="4153"/>
        <w:tab w:val="right" w:pos="8306"/>
      </w:tabs>
      <w:snapToGrid w:val="0"/>
      <w:jc w:val="left"/>
    </w:pPr>
    <w:rPr>
      <w:sz w:val="18"/>
      <w:szCs w:val="18"/>
    </w:rPr>
  </w:style>
  <w:style w:type="paragraph" w:styleId="a5">
    <w:name w:val="header"/>
    <w:basedOn w:val="a"/>
    <w:rsid w:val="004902D0"/>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rsid w:val="004902D0"/>
  </w:style>
  <w:style w:type="paragraph" w:styleId="a7">
    <w:name w:val="List Paragraph"/>
    <w:basedOn w:val="a"/>
    <w:uiPriority w:val="34"/>
    <w:qFormat/>
    <w:rsid w:val="004902D0"/>
    <w:pPr>
      <w:ind w:firstLineChars="200" w:firstLine="420"/>
    </w:pPr>
    <w:rPr>
      <w:rFonts w:ascii="Calibri" w:hAnsi="Calibri"/>
      <w:szCs w:val="22"/>
    </w:rPr>
  </w:style>
  <w:style w:type="paragraph" w:styleId="a8">
    <w:name w:val="Balloon Text"/>
    <w:basedOn w:val="a"/>
    <w:link w:val="Char"/>
    <w:rsid w:val="00725965"/>
    <w:rPr>
      <w:sz w:val="18"/>
      <w:szCs w:val="18"/>
    </w:rPr>
  </w:style>
  <w:style w:type="character" w:customStyle="1" w:styleId="Char">
    <w:name w:val="批注框文本 Char"/>
    <w:basedOn w:val="a0"/>
    <w:link w:val="a8"/>
    <w:rsid w:val="0072596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1641</Words>
  <Characters>329</Characters>
  <Application>Microsoft Office Word</Application>
  <DocSecurity>0</DocSecurity>
  <Lines>2</Lines>
  <Paragraphs>3</Paragraphs>
  <ScaleCrop>false</ScaleCrop>
  <Company>osta</Company>
  <LinksUpToDate>false</LinksUpToDate>
  <CharactersWithSpaces>1967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广东省职业技能鉴定统一试卷（小三，黑体，居中）</dc:title>
  <dc:creator>gd</dc:creator>
  <cp:lastModifiedBy>Users</cp:lastModifiedBy>
  <cp:revision>23</cp:revision>
  <dcterms:created xsi:type="dcterms:W3CDTF">2008-01-31T01:30:00Z</dcterms:created>
  <dcterms:modified xsi:type="dcterms:W3CDTF">2021-03-23T15:55:00Z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