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1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9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7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7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智能硬件装调员四级理论知识试卷</w:t>
      </w:r>
    </w:p>
    <w:p>
      <w:pPr>
        <w:pStyle w:val="72"/>
      </w:pPr>
      <w:r>
        <w:t>试卷编码：625040541-2025030001</w:t>
      </w:r>
    </w:p>
    <w:p>
      <w:pPr>
        <w:pStyle w:val="31"/>
      </w:pPr>
      <w:r>
        <w:t>职    业：智能硬件装调员</w:t>
      </w:r>
    </w:p>
    <w:p>
      <w:pPr>
        <w:pStyle w:val="31"/>
      </w:pPr>
      <w:r>
        <w:t>等    级：四级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一、单选题（每题0.5分，共70分。）</w:t>
      </w:r>
    </w:p>
    <w:p>
      <w:pPr>
        <w:pStyle w:val="67"/>
      </w:pPr>
      <w:r>
        <w:t>1、正确阐述职业道德与人生事业的关系的选项是（　　）。</w:t>
      </w:r>
    </w:p>
    <w:p>
      <w:pPr>
        <w:pStyle w:val="68"/>
      </w:pPr>
      <w:r>
        <w:tab/>
      </w:r>
      <w:r>
        <w:t>A、职业道德是获得人生事业成功的重要条件</w:t>
      </w:r>
    </w:p>
    <w:p>
      <w:pPr>
        <w:pStyle w:val="68"/>
      </w:pPr>
      <w:r>
        <w:tab/>
      </w:r>
      <w:r>
        <w:t>B、具有较高的职业道德的人，任何时刻都会获得成功</w:t>
      </w:r>
    </w:p>
    <w:p>
      <w:pPr>
        <w:pStyle w:val="68"/>
      </w:pPr>
      <w:r>
        <w:tab/>
      </w:r>
      <w:r>
        <w:t>C、事业成功的人往往并不需要较高的职业道德</w:t>
      </w:r>
    </w:p>
    <w:p>
      <w:pPr>
        <w:pStyle w:val="68"/>
      </w:pPr>
      <w:r>
        <w:tab/>
      </w:r>
      <w:r>
        <w:t>D、没有职业道德的人，任何时刻都不会获得成功</w:t>
      </w:r>
    </w:p>
    <w:p>
      <w:pPr>
        <w:pStyle w:val="67"/>
      </w:pPr>
      <w:r>
        <w:t>2、关于“勤勉”的说法中，正确的是（　　）。</w:t>
      </w:r>
    </w:p>
    <w:p>
      <w:pPr>
        <w:pStyle w:val="68"/>
      </w:pPr>
      <w:r>
        <w:tab/>
      </w:r>
      <w:r>
        <w:t>A、无论内心是否愿意，只要在行为上努力工作就是勤勉</w:t>
      </w:r>
    </w:p>
    <w:p>
      <w:pPr>
        <w:pStyle w:val="68"/>
      </w:pPr>
      <w:r>
        <w:tab/>
      </w:r>
      <w:r>
        <w:t>B、在被迫的状态下工作，也可以称之为勤勉</w:t>
      </w:r>
    </w:p>
    <w:p>
      <w:pPr>
        <w:pStyle w:val="68"/>
      </w:pPr>
      <w:r>
        <w:tab/>
      </w:r>
      <w:r>
        <w:t>C、按照劳动契约工作，属于勤勉的范畴择</w:t>
      </w:r>
    </w:p>
    <w:p>
      <w:pPr>
        <w:pStyle w:val="68"/>
      </w:pPr>
      <w:r>
        <w:tab/>
      </w:r>
      <w:r>
        <w:t>D、勤勉是从业人员自主和自愿的选</w:t>
      </w:r>
    </w:p>
    <w:p>
      <w:pPr>
        <w:pStyle w:val="67"/>
      </w:pPr>
      <w:r>
        <w:t>3、劳动者的基本权利包括（　　）等。</w:t>
      </w:r>
    </w:p>
    <w:p>
      <w:pPr>
        <w:pStyle w:val="69"/>
      </w:pPr>
      <w:r>
        <w:tab/>
      </w:r>
      <w:r>
        <w:t>A、完成劳动任务</w:t>
      </w:r>
      <w:r>
        <w:tab/>
      </w:r>
      <w:r>
        <w:t>B、提高职业技能</w:t>
      </w:r>
    </w:p>
    <w:p>
      <w:pPr>
        <w:pStyle w:val="69"/>
      </w:pPr>
      <w:r>
        <w:tab/>
      </w:r>
      <w:r>
        <w:t>C、遵守劳动纪律和职业道德</w:t>
      </w:r>
      <w:r>
        <w:tab/>
      </w:r>
      <w:r>
        <w:t>D、接受职业技能培训</w:t>
      </w:r>
    </w:p>
    <w:p>
      <w:pPr>
        <w:pStyle w:val="67"/>
      </w:pPr>
      <w:r>
        <w:t>4、在职业活动中，符合待人热情要求的是（　　）。</w:t>
      </w:r>
    </w:p>
    <w:p>
      <w:pPr>
        <w:pStyle w:val="69"/>
      </w:pPr>
      <w:r>
        <w:tab/>
      </w:r>
      <w:r>
        <w:t>A、严肃待客，展现威严</w:t>
      </w:r>
      <w:r>
        <w:tab/>
      </w:r>
      <w:r>
        <w:t>B、主动服务，细致周到</w:t>
      </w:r>
    </w:p>
    <w:p>
      <w:pPr>
        <w:pStyle w:val="69"/>
      </w:pPr>
      <w:r>
        <w:tab/>
      </w:r>
      <w:r>
        <w:t>C、圆滑世故，投其所好</w:t>
      </w:r>
      <w:r>
        <w:tab/>
      </w:r>
      <w:r>
        <w:t>D、一板一眼，投其所好</w:t>
      </w:r>
    </w:p>
    <w:p>
      <w:pPr>
        <w:pStyle w:val="67"/>
      </w:pPr>
      <w:r>
        <w:t>5、在服务领域，符合职业道德要求的做法是（　　）。</w:t>
      </w:r>
    </w:p>
    <w:p>
      <w:pPr>
        <w:pStyle w:val="69"/>
      </w:pPr>
      <w:r>
        <w:tab/>
      </w:r>
      <w:r>
        <w:t>A、在柜台内抱肩，插兜</w:t>
      </w:r>
      <w:r>
        <w:tab/>
      </w:r>
      <w:r>
        <w:t>B、捡到顾客物品，自己偷偷拿走</w:t>
      </w:r>
    </w:p>
    <w:p>
      <w:pPr>
        <w:pStyle w:val="69"/>
      </w:pPr>
      <w:r>
        <w:tab/>
      </w:r>
      <w:r>
        <w:t>C、没有顾客时读书看报</w:t>
      </w:r>
      <w:r>
        <w:tab/>
      </w:r>
      <w:r>
        <w:t>D、目视前方，迎接顾客的到来</w:t>
      </w:r>
    </w:p>
    <w:p>
      <w:pPr>
        <w:pStyle w:val="67"/>
      </w:pPr>
      <w:r>
        <w:t>6、一个人在无人监视的情况下，能够自觉按道德要求行事的修养境界是（　　）。</w:t>
      </w:r>
    </w:p>
    <w:p>
      <w:pPr>
        <w:pStyle w:val="70"/>
      </w:pPr>
      <w:r>
        <w:tab/>
      </w:r>
      <w:r>
        <w:t>A、诚信</w:t>
      </w:r>
      <w:r>
        <w:tab/>
      </w:r>
      <w:r>
        <w:t>B、仁义</w:t>
      </w:r>
      <w:r>
        <w:tab/>
      </w:r>
      <w:r>
        <w:t>C、反思</w:t>
      </w:r>
      <w:r>
        <w:tab/>
      </w:r>
      <w:r>
        <w:t>D、慎独</w:t>
      </w:r>
    </w:p>
    <w:p>
      <w:pPr>
        <w:pStyle w:val="67"/>
      </w:pPr>
      <w:r>
        <w:t>7、操作系统中最基本的两个特征是（　　）。</w:t>
      </w:r>
    </w:p>
    <w:p>
      <w:pPr>
        <w:pStyle w:val="69"/>
      </w:pPr>
      <w:r>
        <w:tab/>
      </w:r>
      <w:r>
        <w:t>A、并发和不确定</w:t>
      </w:r>
      <w:r>
        <w:tab/>
      </w:r>
      <w:r>
        <w:t>B、并发和共享</w:t>
      </w:r>
    </w:p>
    <w:p>
      <w:pPr>
        <w:pStyle w:val="69"/>
      </w:pPr>
      <w:r>
        <w:tab/>
      </w:r>
      <w:r>
        <w:t>C、共享和虚拟</w:t>
      </w:r>
      <w:r>
        <w:tab/>
      </w:r>
      <w:r>
        <w:t>D、虚拟和不确定</w:t>
      </w:r>
    </w:p>
    <w:p>
      <w:pPr>
        <w:pStyle w:val="67"/>
      </w:pPr>
      <w:r>
        <w:t>8、下列选项中属于职业道德范畴的是（　　）。</w:t>
      </w:r>
    </w:p>
    <w:p>
      <w:pPr>
        <w:pStyle w:val="69"/>
      </w:pPr>
      <w:r>
        <w:tab/>
      </w:r>
      <w:r>
        <w:t>A、企业员工</w:t>
      </w:r>
      <w:r>
        <w:tab/>
      </w:r>
      <w:r>
        <w:t>B、企业发展战略</w:t>
      </w:r>
    </w:p>
    <w:p>
      <w:pPr>
        <w:pStyle w:val="69"/>
      </w:pPr>
      <w:r>
        <w:tab/>
      </w:r>
      <w:r>
        <w:t>C、员工的技术水平</w:t>
      </w:r>
      <w:r>
        <w:tab/>
      </w:r>
      <w:r>
        <w:t>D、人们的内心信念</w:t>
      </w:r>
    </w:p>
    <w:p>
      <w:pPr>
        <w:pStyle w:val="67"/>
      </w:pPr>
      <w:r>
        <w:t>9、操作系统的功能是对计算机资源（包括软件和硬件资源）等进行管理和控制的程序，是（　　）之间的接口。</w:t>
      </w:r>
    </w:p>
    <w:p>
      <w:pPr>
        <w:pStyle w:val="69"/>
      </w:pPr>
      <w:r>
        <w:tab/>
      </w:r>
      <w:r>
        <w:t>A、主机与外设的接口</w:t>
      </w:r>
      <w:r>
        <w:tab/>
      </w:r>
      <w:r>
        <w:t>B、用户与计算机的接口</w:t>
      </w:r>
    </w:p>
    <w:p>
      <w:pPr>
        <w:pStyle w:val="69"/>
      </w:pPr>
      <w:r>
        <w:tab/>
      </w:r>
      <w:r>
        <w:t>C、系统软件与应用软件的接口</w:t>
      </w:r>
      <w:r>
        <w:tab/>
      </w:r>
      <w:r>
        <w:t>D、高级语言与机器语言的接口</w:t>
      </w:r>
    </w:p>
    <w:p>
      <w:pPr>
        <w:pStyle w:val="67"/>
      </w:pPr>
      <w:r>
        <w:t>10、局域网具有的几种典型的拓扑结构中，一般不含（　　）。</w:t>
      </w:r>
    </w:p>
    <w:p>
      <w:pPr>
        <w:pStyle w:val="70"/>
      </w:pPr>
      <w:r>
        <w:tab/>
      </w:r>
      <w:r>
        <w:t>A、星型</w:t>
      </w:r>
      <w:r>
        <w:tab/>
      </w:r>
      <w:r>
        <w:t>B、环型</w:t>
      </w:r>
      <w:r>
        <w:tab/>
      </w:r>
      <w:r>
        <w:t>C、总线型</w:t>
      </w:r>
      <w:r>
        <w:tab/>
      </w:r>
      <w:r>
        <w:t>D、网状型</w:t>
      </w:r>
    </w:p>
    <w:p>
      <w:pPr>
        <w:pStyle w:val="67"/>
      </w:pPr>
      <w:r>
        <w:t>11、云计算的部署模式不包括（　　）。</w:t>
      </w:r>
    </w:p>
    <w:p>
      <w:pPr>
        <w:pStyle w:val="70"/>
      </w:pPr>
      <w:r>
        <w:tab/>
      </w:r>
      <w:r>
        <w:t>A、公有云</w:t>
      </w:r>
      <w:r>
        <w:tab/>
      </w:r>
      <w:r>
        <w:t>B、私有云</w:t>
      </w:r>
      <w:r>
        <w:tab/>
      </w:r>
      <w:r>
        <w:t>C、混合云</w:t>
      </w:r>
      <w:r>
        <w:tab/>
      </w:r>
      <w:r>
        <w:t>D、政务云</w:t>
      </w:r>
    </w:p>
    <w:p>
      <w:pPr>
        <w:pStyle w:val="67"/>
      </w:pPr>
      <w:r>
        <w:t>12、不属于电气一次设备的是（　　）</w:t>
      </w:r>
    </w:p>
    <w:p>
      <w:pPr>
        <w:pStyle w:val="70"/>
      </w:pPr>
      <w:r>
        <w:tab/>
      </w:r>
      <w:r>
        <w:t>A、互感器</w:t>
      </w:r>
      <w:r>
        <w:tab/>
      </w:r>
      <w:r>
        <w:t>B、电压表</w:t>
      </w:r>
      <w:r>
        <w:tab/>
      </w:r>
      <w:r>
        <w:t>C、断路器</w:t>
      </w:r>
      <w:r>
        <w:tab/>
      </w:r>
      <w:r>
        <w:t>D、发电机</w:t>
      </w:r>
    </w:p>
    <w:p>
      <w:pPr>
        <w:pStyle w:val="67"/>
      </w:pPr>
      <w:r>
        <w:t>13、配电线路是指担负输送电能、电压等级在（　　）KV及以下的线路</w:t>
      </w:r>
    </w:p>
    <w:p>
      <w:pPr>
        <w:pStyle w:val="70"/>
      </w:pPr>
      <w:r>
        <w:tab/>
      </w:r>
      <w:r>
        <w:t>A、10</w:t>
      </w:r>
      <w:r>
        <w:tab/>
      </w:r>
      <w:r>
        <w:t>B、20</w:t>
      </w:r>
      <w:r>
        <w:tab/>
      </w:r>
      <w:r>
        <w:t>C、30</w:t>
      </w:r>
      <w:r>
        <w:tab/>
      </w:r>
      <w:r>
        <w:t>D、35</w:t>
      </w:r>
    </w:p>
    <w:p>
      <w:pPr>
        <w:pStyle w:val="67"/>
      </w:pPr>
      <w:r>
        <w:t>14、电容器符号（　　）</w:t>
      </w:r>
    </w:p>
    <w:p>
      <w:pPr>
        <w:pStyle w:val="70"/>
      </w:pPr>
      <w:r>
        <w:tab/>
      </w:r>
      <w:r>
        <w:t>A、F</w:t>
      </w:r>
      <w:r>
        <w:tab/>
      </w:r>
      <w:r>
        <w:t>B、R</w:t>
      </w:r>
      <w:r>
        <w:tab/>
      </w:r>
      <w:r>
        <w:t>C、C</w:t>
      </w:r>
      <w:r>
        <w:tab/>
      </w:r>
      <w:r>
        <w:t>D、L</w:t>
      </w:r>
    </w:p>
    <w:p>
      <w:pPr>
        <w:pStyle w:val="67"/>
      </w:pPr>
      <w:r>
        <w:t>15、场效应管是（　　）控制器件</w:t>
      </w:r>
    </w:p>
    <w:p>
      <w:pPr>
        <w:pStyle w:val="70"/>
      </w:pPr>
      <w:r>
        <w:tab/>
      </w:r>
      <w:r>
        <w:t>A、电流</w:t>
      </w:r>
      <w:r>
        <w:tab/>
      </w:r>
      <w:r>
        <w:t>B、电压</w:t>
      </w:r>
      <w:r>
        <w:tab/>
      </w:r>
      <w:r>
        <w:t>C、功率</w:t>
      </w:r>
      <w:r>
        <w:tab/>
      </w:r>
      <w:r>
        <w:t>D、信号</w:t>
      </w:r>
    </w:p>
    <w:p>
      <w:pPr>
        <w:pStyle w:val="67"/>
      </w:pPr>
      <w:r>
        <w:t>16、下列哪一项不属于智能硬件中的传感器技术。（　　）</w:t>
      </w:r>
    </w:p>
    <w:p>
      <w:pPr>
        <w:pStyle w:val="70"/>
      </w:pPr>
      <w:r>
        <w:tab/>
      </w:r>
      <w:r>
        <w:t>A、机械传感</w:t>
      </w:r>
      <w:r>
        <w:tab/>
      </w:r>
      <w:r>
        <w:t>B、化学传感</w:t>
      </w:r>
      <w:r>
        <w:tab/>
      </w:r>
      <w:r>
        <w:t>C、物理传感</w:t>
      </w:r>
      <w:r>
        <w:tab/>
      </w:r>
      <w:r>
        <w:t>D、生物传感</w:t>
      </w:r>
    </w:p>
    <w:p>
      <w:pPr>
        <w:pStyle w:val="67"/>
      </w:pPr>
      <w:r>
        <w:t>17、集成运算放大器是一种采用（　　）方式的放大电路</w:t>
      </w:r>
    </w:p>
    <w:p>
      <w:pPr>
        <w:pStyle w:val="70"/>
      </w:pPr>
      <w:r>
        <w:tab/>
      </w:r>
      <w:r>
        <w:t>A、阻容耦合</w:t>
      </w:r>
      <w:r>
        <w:tab/>
      </w:r>
      <w:r>
        <w:t>B、直接耦合</w:t>
      </w:r>
      <w:r>
        <w:tab/>
      </w:r>
      <w:r>
        <w:t>C、变压器耦合</w:t>
      </w:r>
      <w:r>
        <w:tab/>
      </w:r>
      <w:r>
        <w:t>D、光电耦合</w:t>
      </w:r>
    </w:p>
    <w:p>
      <w:pPr>
        <w:pStyle w:val="67"/>
      </w:pPr>
      <w:r>
        <w:t>18、示波器可以观察各种信号随时间变化的运动轨迹，还可以用它测量不同的电量，比如（　　）。</w:t>
      </w:r>
    </w:p>
    <w:p>
      <w:pPr>
        <w:pStyle w:val="70"/>
      </w:pPr>
      <w:r>
        <w:tab/>
      </w:r>
      <w:r>
        <w:t>A、电压</w:t>
      </w:r>
      <w:r>
        <w:tab/>
      </w:r>
      <w:r>
        <w:t>B、电流</w:t>
      </w:r>
      <w:r>
        <w:tab/>
      </w:r>
      <w:r>
        <w:t>C、频率</w:t>
      </w:r>
      <w:r>
        <w:tab/>
      </w:r>
      <w:r>
        <w:t>D、以上都对</w:t>
      </w:r>
    </w:p>
    <w:p>
      <w:pPr>
        <w:pStyle w:val="67"/>
      </w:pPr>
      <w:r>
        <w:t>19、下列属于智能硬件的是（　　）。</w:t>
      </w:r>
    </w:p>
    <w:p>
      <w:pPr>
        <w:pStyle w:val="69"/>
      </w:pPr>
      <w:r>
        <w:tab/>
      </w:r>
      <w:r>
        <w:t>A、可穿戴式手环</w:t>
      </w:r>
      <w:r>
        <w:tab/>
      </w:r>
      <w:r>
        <w:t>B、汽车</w:t>
      </w:r>
    </w:p>
    <w:p>
      <w:pPr>
        <w:pStyle w:val="69"/>
      </w:pPr>
      <w:r>
        <w:tab/>
      </w:r>
      <w:r>
        <w:t>C、电子称</w:t>
      </w:r>
      <w:r>
        <w:tab/>
      </w:r>
      <w:r>
        <w:t>D、手表</w:t>
      </w:r>
    </w:p>
    <w:p>
      <w:pPr>
        <w:pStyle w:val="67"/>
      </w:pPr>
      <w:r>
        <w:t>20、CPU不能直接访问的存储器是（　　）。</w:t>
      </w:r>
    </w:p>
    <w:p>
      <w:pPr>
        <w:pStyle w:val="70"/>
      </w:pPr>
      <w:r>
        <w:tab/>
      </w:r>
      <w:r>
        <w:t>A、内存</w:t>
      </w:r>
      <w:r>
        <w:tab/>
      </w:r>
      <w:r>
        <w:t>B、外存</w:t>
      </w:r>
      <w:r>
        <w:tab/>
      </w:r>
      <w:r>
        <w:t>C、RAM</w:t>
      </w:r>
      <w:r>
        <w:tab/>
      </w:r>
      <w:r>
        <w:t>D、ROM</w:t>
      </w:r>
    </w:p>
    <w:p>
      <w:pPr>
        <w:pStyle w:val="67"/>
      </w:pPr>
      <w:r>
        <w:t>21、下列属于嵌入式微处理器的是（　　）。</w:t>
      </w:r>
    </w:p>
    <w:p>
      <w:pPr>
        <w:pStyle w:val="69"/>
      </w:pPr>
      <w:r>
        <w:tab/>
      </w:r>
      <w:r>
        <w:t>A、MCS-48</w:t>
      </w:r>
      <w:r>
        <w:tab/>
      </w:r>
      <w:r>
        <w:t>B、酷睿</w:t>
      </w:r>
    </w:p>
    <w:p>
      <w:pPr>
        <w:pStyle w:val="69"/>
      </w:pPr>
      <w:r>
        <w:tab/>
      </w:r>
      <w:r>
        <w:t>C、奔腾</w:t>
      </w:r>
      <w:r>
        <w:tab/>
      </w:r>
      <w:r>
        <w:t>D、Intel8008</w:t>
      </w:r>
    </w:p>
    <w:p>
      <w:pPr>
        <w:pStyle w:val="67"/>
      </w:pPr>
      <w:r>
        <w:t>22、智能硬件，常见的主要有小型单片机硬件系统和大型（　　）硬件系统。</w:t>
      </w:r>
    </w:p>
    <w:p>
      <w:pPr>
        <w:pStyle w:val="69"/>
      </w:pPr>
      <w:r>
        <w:tab/>
      </w:r>
      <w:r>
        <w:t>A、Windows</w:t>
      </w:r>
      <w:r>
        <w:tab/>
      </w:r>
      <w:r>
        <w:t>B、Andriod</w:t>
      </w:r>
    </w:p>
    <w:p>
      <w:pPr>
        <w:pStyle w:val="69"/>
      </w:pPr>
      <w:r>
        <w:tab/>
      </w:r>
      <w:r>
        <w:t>C、Linux</w:t>
      </w:r>
      <w:r>
        <w:tab/>
      </w:r>
      <w:r>
        <w:t>D、Unix</w:t>
      </w:r>
    </w:p>
    <w:p>
      <w:pPr>
        <w:pStyle w:val="67"/>
      </w:pPr>
      <w:r>
        <w:t>23、智能家居系统中的核心是（　　）。</w:t>
      </w:r>
    </w:p>
    <w:p>
      <w:pPr>
        <w:pStyle w:val="69"/>
      </w:pPr>
      <w:r>
        <w:tab/>
      </w:r>
      <w:r>
        <w:t>A、中枢网关系统</w:t>
      </w:r>
      <w:r>
        <w:tab/>
      </w:r>
      <w:r>
        <w:t>B、交互控制系统</w:t>
      </w:r>
    </w:p>
    <w:p>
      <w:pPr>
        <w:pStyle w:val="69"/>
      </w:pPr>
      <w:r>
        <w:tab/>
      </w:r>
      <w:r>
        <w:t>C、智能影音系统</w:t>
      </w:r>
      <w:r>
        <w:tab/>
      </w:r>
      <w:r>
        <w:t>D、家电控制系统</w:t>
      </w:r>
    </w:p>
    <w:p>
      <w:pPr>
        <w:pStyle w:val="67"/>
      </w:pPr>
      <w:r>
        <w:t>24、智能硬件软件开发过程中，经常需要相互反馈修改的两个步骤是。（　　）</w:t>
      </w:r>
    </w:p>
    <w:p>
      <w:pPr>
        <w:pStyle w:val="69"/>
      </w:pPr>
      <w:r>
        <w:tab/>
      </w:r>
      <w:r>
        <w:t>A、需求沟通和UI设计</w:t>
      </w:r>
      <w:r>
        <w:tab/>
      </w:r>
      <w:r>
        <w:t>B、UI设计和项目测试</w:t>
      </w:r>
    </w:p>
    <w:p>
      <w:pPr>
        <w:pStyle w:val="69"/>
      </w:pPr>
      <w:r>
        <w:tab/>
      </w:r>
      <w:r>
        <w:t>C、原型设计和UI设计</w:t>
      </w:r>
      <w:r>
        <w:tab/>
      </w:r>
      <w:r>
        <w:t>D、程序开发和项目测试</w:t>
      </w:r>
    </w:p>
    <w:p>
      <w:pPr>
        <w:pStyle w:val="67"/>
      </w:pPr>
      <w:r>
        <w:t>25、"智慧环保"的总体架构不包括（　　）</w:t>
      </w:r>
    </w:p>
    <w:p>
      <w:pPr>
        <w:pStyle w:val="70"/>
      </w:pPr>
      <w:r>
        <w:tab/>
      </w:r>
      <w:r>
        <w:t>A、感知层</w:t>
      </w:r>
      <w:r>
        <w:tab/>
      </w:r>
      <w:r>
        <w:t>B、应用层</w:t>
      </w:r>
      <w:r>
        <w:tab/>
      </w:r>
      <w:r>
        <w:t>C、传输层</w:t>
      </w:r>
      <w:r>
        <w:tab/>
      </w:r>
      <w:r>
        <w:t>D、智慧层</w:t>
      </w:r>
    </w:p>
    <w:p>
      <w:pPr>
        <w:pStyle w:val="67"/>
      </w:pPr>
      <w:r>
        <w:t>26、下列选项中，属于智慧城市的公共信息平台中二级平台的是（　　）。</w:t>
      </w:r>
    </w:p>
    <w:p>
      <w:pPr>
        <w:pStyle w:val="69"/>
      </w:pPr>
      <w:r>
        <w:tab/>
      </w:r>
      <w:r>
        <w:t>A、政务云平台</w:t>
      </w:r>
      <w:r>
        <w:tab/>
      </w:r>
      <w:r>
        <w:t>B、教育云平台</w:t>
      </w:r>
    </w:p>
    <w:p>
      <w:pPr>
        <w:pStyle w:val="69"/>
      </w:pPr>
      <w:r>
        <w:tab/>
      </w:r>
      <w:r>
        <w:t>C、企业云平台</w:t>
      </w:r>
      <w:r>
        <w:tab/>
      </w:r>
      <w:r>
        <w:t>D、软件开发平台</w:t>
      </w:r>
    </w:p>
    <w:p>
      <w:pPr>
        <w:pStyle w:val="67"/>
      </w:pPr>
      <w:r>
        <w:t>27、不能用于智慧交通信息发布系统的是（　　）。</w:t>
      </w:r>
    </w:p>
    <w:p>
      <w:pPr>
        <w:pStyle w:val="70"/>
      </w:pPr>
      <w:r>
        <w:tab/>
      </w:r>
      <w:r>
        <w:t>A、报纸</w:t>
      </w:r>
      <w:r>
        <w:tab/>
      </w:r>
      <w:r>
        <w:t>B、手机</w:t>
      </w:r>
      <w:r>
        <w:tab/>
      </w:r>
      <w:r>
        <w:t>C、车载终端</w:t>
      </w:r>
      <w:r>
        <w:tab/>
      </w:r>
      <w:r>
        <w:t>D、广播</w:t>
      </w:r>
    </w:p>
    <w:p>
      <w:pPr>
        <w:pStyle w:val="67"/>
      </w:pPr>
      <w:r>
        <w:t>28、关于“电子通行证”产品的说法不正确的是？（　　）。</w:t>
      </w:r>
    </w:p>
    <w:p>
      <w:pPr>
        <w:pStyle w:val="69"/>
      </w:pPr>
      <w:r>
        <w:tab/>
      </w:r>
      <w:r>
        <w:t>A、安全充电插座</w:t>
      </w:r>
      <w:r>
        <w:tab/>
      </w:r>
      <w:r>
        <w:t>B、智能烟感</w:t>
      </w:r>
    </w:p>
    <w:p>
      <w:pPr>
        <w:pStyle w:val="69"/>
      </w:pPr>
      <w:r>
        <w:tab/>
      </w:r>
      <w:r>
        <w:t>C、人脸识别门禁</w:t>
      </w:r>
      <w:r>
        <w:tab/>
      </w:r>
      <w:r>
        <w:t>D、视频监控</w:t>
      </w:r>
    </w:p>
    <w:p>
      <w:pPr>
        <w:pStyle w:val="67"/>
      </w:pPr>
      <w:r>
        <w:t>29、智慧农场有利于农业规模化和特色化经营管理，对智慧农场描述错误的是（　　）。</w:t>
      </w:r>
    </w:p>
    <w:p>
      <w:pPr>
        <w:pStyle w:val="69"/>
      </w:pPr>
      <w:r>
        <w:tab/>
      </w:r>
      <w:r>
        <w:t>A、无需人参与的农场</w:t>
      </w:r>
      <w:r>
        <w:tab/>
      </w:r>
      <w:r>
        <w:t>B、信息技术应用的农场</w:t>
      </w:r>
    </w:p>
    <w:p>
      <w:pPr>
        <w:pStyle w:val="69"/>
      </w:pPr>
      <w:r>
        <w:tab/>
      </w:r>
      <w:r>
        <w:t>C、智能农机装备参与作业的农场</w:t>
      </w:r>
      <w:r>
        <w:tab/>
      </w:r>
      <w:r>
        <w:t>D、具有高信息化水平的农场</w:t>
      </w:r>
    </w:p>
    <w:p>
      <w:pPr>
        <w:pStyle w:val="67"/>
      </w:pPr>
      <w:r>
        <w:t>30、用灭火器灭火时，应该用喷射口对准火焰的（　　）效果最佳</w:t>
      </w:r>
    </w:p>
    <w:p>
      <w:pPr>
        <w:pStyle w:val="70"/>
      </w:pPr>
      <w:r>
        <w:tab/>
      </w:r>
      <w:r>
        <w:t>A、上部</w:t>
      </w:r>
      <w:r>
        <w:tab/>
      </w:r>
      <w:r>
        <w:t>B、中部</w:t>
      </w:r>
      <w:r>
        <w:tab/>
      </w:r>
      <w:r>
        <w:t>C、根部</w:t>
      </w:r>
      <w:r>
        <w:tab/>
      </w:r>
      <w:r>
        <w:t>D、都一样</w:t>
      </w:r>
    </w:p>
    <w:p>
      <w:pPr>
        <w:pStyle w:val="67"/>
      </w:pPr>
      <w:r>
        <w:t>31、大接地短路电流，其值大与500A，接地电阻一般不超过（　　）Ω</w:t>
      </w:r>
    </w:p>
    <w:p>
      <w:pPr>
        <w:pStyle w:val="70"/>
      </w:pPr>
      <w:r>
        <w:tab/>
      </w:r>
      <w:r>
        <w:t>A、0.2</w:t>
      </w:r>
      <w:r>
        <w:tab/>
      </w:r>
      <w:r>
        <w:t>B、0.3</w:t>
      </w:r>
      <w:r>
        <w:tab/>
      </w:r>
      <w:r>
        <w:t>C、0.4</w:t>
      </w:r>
      <w:r>
        <w:tab/>
      </w:r>
      <w:r>
        <w:t>D、0.5</w:t>
      </w:r>
    </w:p>
    <w:p>
      <w:pPr>
        <w:pStyle w:val="67"/>
      </w:pPr>
      <w:r>
        <w:t>32、知道或者应当知道属于《产品质量法》禁止的产品，而为其提供运输服务的，没收全部收入，并处违法收入（　　）罚款。</w:t>
      </w:r>
    </w:p>
    <w:p>
      <w:pPr>
        <w:pStyle w:val="69"/>
      </w:pPr>
      <w:r>
        <w:tab/>
      </w:r>
      <w:r>
        <w:t>A、50％以上三倍以下</w:t>
      </w:r>
      <w:r>
        <w:tab/>
      </w:r>
      <w:r>
        <w:t>B、20％以上三倍以下</w:t>
      </w:r>
    </w:p>
    <w:p>
      <w:pPr>
        <w:pStyle w:val="69"/>
      </w:pPr>
      <w:r>
        <w:tab/>
      </w:r>
      <w:r>
        <w:t>C、50％以上两倍以下</w:t>
      </w:r>
      <w:r>
        <w:tab/>
      </w:r>
      <w:r>
        <w:t>D、一倍以下三倍以下</w:t>
      </w:r>
    </w:p>
    <w:p>
      <w:pPr>
        <w:pStyle w:val="67"/>
      </w:pPr>
      <w:r>
        <w:t>33、场景定位是依据产品的使用场合或（　　）进行定位</w:t>
      </w:r>
    </w:p>
    <w:p>
      <w:pPr>
        <w:pStyle w:val="70"/>
      </w:pPr>
      <w:r>
        <w:tab/>
      </w:r>
      <w:r>
        <w:t>A、使用时间</w:t>
      </w:r>
      <w:r>
        <w:tab/>
      </w:r>
      <w:r>
        <w:t>B、使用频率</w:t>
      </w:r>
      <w:r>
        <w:tab/>
      </w:r>
      <w:r>
        <w:t>C、使用方式</w:t>
      </w:r>
      <w:r>
        <w:tab/>
      </w:r>
      <w:r>
        <w:t>D、使用手段</w:t>
      </w:r>
    </w:p>
    <w:p>
      <w:pPr>
        <w:pStyle w:val="67"/>
      </w:pPr>
      <w:r>
        <w:t>34、《产品质量法》规定，拒绝接受依法进行的产品质量监督检查的行为，给予警告，（　　）。</w:t>
      </w:r>
    </w:p>
    <w:p>
      <w:pPr>
        <w:pStyle w:val="69"/>
      </w:pPr>
      <w:r>
        <w:tab/>
      </w:r>
      <w:r>
        <w:t>A、吊销营业执照</w:t>
      </w:r>
      <w:r>
        <w:tab/>
      </w:r>
      <w:r>
        <w:t>B、责令停止生产、销售</w:t>
      </w:r>
    </w:p>
    <w:p>
      <w:pPr>
        <w:pStyle w:val="69"/>
      </w:pPr>
      <w:r>
        <w:tab/>
      </w:r>
      <w:r>
        <w:t>C、责令停止整顿</w:t>
      </w:r>
      <w:r>
        <w:tab/>
      </w:r>
      <w:r>
        <w:t>D、责令改正</w:t>
      </w:r>
    </w:p>
    <w:p>
      <w:pPr>
        <w:pStyle w:val="67"/>
      </w:pPr>
      <w:r>
        <w:t>35、国家推进网络安全社会化服务体系建设，鼓励有关企业、机构开展网络安全认证、检测 和（　　）等安全服务。</w:t>
      </w:r>
    </w:p>
    <w:p>
      <w:pPr>
        <w:pStyle w:val="70"/>
      </w:pPr>
      <w:r>
        <w:tab/>
      </w:r>
      <w:r>
        <w:t>A、安全认证</w:t>
      </w:r>
      <w:r>
        <w:tab/>
      </w:r>
      <w:r>
        <w:t>B、检测</w:t>
      </w:r>
      <w:r>
        <w:tab/>
      </w:r>
      <w:r>
        <w:t>C、风险评估</w:t>
      </w:r>
      <w:r>
        <w:tab/>
      </w:r>
      <w:r>
        <w:t>D、预防</w:t>
      </w:r>
    </w:p>
    <w:p>
      <w:pPr>
        <w:pStyle w:val="67"/>
      </w:pPr>
      <w:r>
        <w:t>36、装配三要素有定位，支撑和（　　）。</w:t>
      </w:r>
    </w:p>
    <w:p>
      <w:pPr>
        <w:pStyle w:val="70"/>
      </w:pPr>
      <w:r>
        <w:tab/>
      </w:r>
      <w:r>
        <w:t>A、紧固</w:t>
      </w:r>
      <w:r>
        <w:tab/>
      </w:r>
      <w:r>
        <w:t>B、夹紧</w:t>
      </w:r>
      <w:r>
        <w:tab/>
      </w:r>
      <w:r>
        <w:t>C、稳固</w:t>
      </w:r>
      <w:r>
        <w:tab/>
      </w:r>
      <w:r>
        <w:t>D、以上都不是</w:t>
      </w:r>
    </w:p>
    <w:p>
      <w:pPr>
        <w:pStyle w:val="67"/>
      </w:pPr>
      <w:r>
        <w:t>37、装配是指将零件按规定的技术要求组装起来，并经过（　　）、检验使之成为合格产品的过程。</w:t>
      </w:r>
    </w:p>
    <w:p>
      <w:pPr>
        <w:pStyle w:val="70"/>
      </w:pPr>
      <w:r>
        <w:tab/>
      </w:r>
      <w:r>
        <w:t>A、调试</w:t>
      </w:r>
      <w:r>
        <w:tab/>
      </w:r>
      <w:r>
        <w:t>B、实验</w:t>
      </w:r>
      <w:r>
        <w:tab/>
      </w:r>
      <w:r>
        <w:t>C、操作</w:t>
      </w:r>
      <w:r>
        <w:tab/>
      </w:r>
      <w:r>
        <w:t>D、检验</w:t>
      </w:r>
    </w:p>
    <w:p>
      <w:pPr>
        <w:pStyle w:val="67"/>
      </w:pPr>
      <w:r>
        <w:t>38、压入法一般采用压力机或人工压装。压装前在轴套表面润滑油油以减少（　　）。</w:t>
      </w:r>
    </w:p>
    <w:p>
      <w:pPr>
        <w:pStyle w:val="70"/>
      </w:pPr>
      <w:r>
        <w:tab/>
      </w:r>
      <w:r>
        <w:t>A、应力</w:t>
      </w:r>
      <w:r>
        <w:tab/>
      </w:r>
      <w:r>
        <w:t>B、阻力</w:t>
      </w:r>
      <w:r>
        <w:tab/>
      </w:r>
      <w:r>
        <w:t>C、剪切力</w:t>
      </w:r>
      <w:r>
        <w:tab/>
      </w:r>
      <w:r>
        <w:t>D、以上都不是</w:t>
      </w:r>
    </w:p>
    <w:p>
      <w:pPr>
        <w:pStyle w:val="67"/>
      </w:pPr>
      <w:r>
        <w:t>39、齿轮传动产品的主要应用用途（　　）。</w:t>
      </w:r>
    </w:p>
    <w:p>
      <w:pPr>
        <w:pStyle w:val="68"/>
      </w:pPr>
      <w:r>
        <w:tab/>
      </w:r>
      <w:r>
        <w:t>A、变速</w:t>
      </w:r>
    </w:p>
    <w:p>
      <w:pPr>
        <w:pStyle w:val="68"/>
      </w:pPr>
      <w:r>
        <w:tab/>
      </w:r>
      <w:r>
        <w:t>B、传递任意两轴之间的运动和转矩</w:t>
      </w:r>
    </w:p>
    <w:p>
      <w:pPr>
        <w:pStyle w:val="68"/>
      </w:pPr>
      <w:r>
        <w:tab/>
      </w:r>
      <w:r>
        <w:t>C、变换运动的方式</w:t>
      </w:r>
    </w:p>
    <w:p>
      <w:pPr>
        <w:pStyle w:val="68"/>
      </w:pPr>
      <w:r>
        <w:tab/>
      </w:r>
      <w:r>
        <w:t>D、以上都是</w:t>
      </w:r>
    </w:p>
    <w:p>
      <w:pPr>
        <w:pStyle w:val="67"/>
      </w:pPr>
      <w:r>
        <w:t>40、在机械结构设计上，采用调整装配法代替修配法，可以使修配工作量从根本（　　）。</w:t>
      </w:r>
    </w:p>
    <w:p>
      <w:pPr>
        <w:pStyle w:val="70"/>
      </w:pPr>
      <w:r>
        <w:tab/>
      </w:r>
      <w:r>
        <w:t>A、增加</w:t>
      </w:r>
      <w:r>
        <w:tab/>
      </w:r>
      <w:r>
        <w:t>B、减少</w:t>
      </w:r>
      <w:r>
        <w:tab/>
      </w:r>
      <w:r>
        <w:t>C、不变</w:t>
      </w:r>
      <w:r>
        <w:tab/>
      </w:r>
      <w:r>
        <w:t>D、以上都不是</w:t>
      </w:r>
    </w:p>
    <w:p>
      <w:pPr>
        <w:pStyle w:val="67"/>
      </w:pPr>
      <w:r>
        <w:t>41、直读测量法操作方便，设备简单，得到广泛应用；但准确度（　　），一般不能用于高准确度的测量。</w:t>
      </w:r>
    </w:p>
    <w:p>
      <w:pPr>
        <w:pStyle w:val="70"/>
      </w:pPr>
      <w:r>
        <w:tab/>
      </w:r>
      <w:r>
        <w:t>A、高</w:t>
      </w:r>
      <w:r>
        <w:tab/>
      </w:r>
      <w:r>
        <w:t>B、低</w:t>
      </w:r>
      <w:r>
        <w:tab/>
      </w:r>
      <w:r>
        <w:t>C、相同</w:t>
      </w:r>
      <w:r>
        <w:tab/>
      </w:r>
      <w:r>
        <w:t>D、以上都不是</w:t>
      </w:r>
    </w:p>
    <w:p>
      <w:pPr>
        <w:pStyle w:val="67"/>
      </w:pPr>
      <w:r>
        <w:t>42、常用的螺纹紧固件有（　　）。</w:t>
      </w:r>
    </w:p>
    <w:p>
      <w:pPr>
        <w:pStyle w:val="69"/>
      </w:pPr>
      <w:r>
        <w:tab/>
      </w:r>
      <w:r>
        <w:t>A、双头螺柱、螺钉</w:t>
      </w:r>
      <w:r>
        <w:tab/>
      </w:r>
      <w:r>
        <w:t>B、紧定螺钉、螺母、</w:t>
      </w:r>
    </w:p>
    <w:p>
      <w:pPr>
        <w:pStyle w:val="69"/>
      </w:pPr>
      <w:r>
        <w:tab/>
      </w:r>
      <w:r>
        <w:t>C、垫圈</w:t>
      </w:r>
      <w:r>
        <w:tab/>
      </w:r>
      <w:r>
        <w:t>D、以上都是</w:t>
      </w:r>
    </w:p>
    <w:p>
      <w:pPr>
        <w:pStyle w:val="67"/>
      </w:pPr>
      <w:r>
        <w:t>43、常用的电烙铁分为外热式、内热式、恒温式和（　　）等。</w:t>
      </w:r>
    </w:p>
    <w:p>
      <w:pPr>
        <w:pStyle w:val="70"/>
      </w:pPr>
      <w:r>
        <w:tab/>
      </w:r>
      <w:r>
        <w:t>A、吸锡式</w:t>
      </w:r>
      <w:r>
        <w:tab/>
      </w:r>
      <w:r>
        <w:t>B、自锡式</w:t>
      </w:r>
      <w:r>
        <w:tab/>
      </w:r>
      <w:r>
        <w:t>C、自吸式</w:t>
      </w:r>
      <w:r>
        <w:tab/>
      </w:r>
      <w:r>
        <w:t>D、以上都不是</w:t>
      </w:r>
    </w:p>
    <w:p>
      <w:pPr>
        <w:pStyle w:val="67"/>
      </w:pPr>
      <w:r>
        <w:t>44、电子仪器仪表装配工人焊接时的常用工具电烙铁可分为（　　）电烙铁，内热式电烙铁，恒热式电烙铁和吸锡式电烙铁。</w:t>
      </w:r>
    </w:p>
    <w:p>
      <w:pPr>
        <w:pStyle w:val="70"/>
      </w:pPr>
      <w:r>
        <w:tab/>
      </w:r>
      <w:r>
        <w:t>A、外热式</w:t>
      </w:r>
      <w:r>
        <w:tab/>
      </w:r>
      <w:r>
        <w:t>B、大功率</w:t>
      </w:r>
      <w:r>
        <w:tab/>
      </w:r>
      <w:r>
        <w:t>C、小功率</w:t>
      </w:r>
      <w:r>
        <w:tab/>
      </w:r>
      <w:r>
        <w:t>D、直热式</w:t>
      </w:r>
    </w:p>
    <w:p>
      <w:pPr>
        <w:pStyle w:val="67"/>
      </w:pPr>
      <w:r>
        <w:t>45、电烙铁接通电源后，不热或不太热的原因可能为（　　）。</w:t>
      </w:r>
    </w:p>
    <w:p>
      <w:pPr>
        <w:pStyle w:val="68"/>
      </w:pPr>
      <w:r>
        <w:tab/>
      </w:r>
      <w:r>
        <w:t>A、操作姿势不当</w:t>
      </w:r>
    </w:p>
    <w:p>
      <w:pPr>
        <w:pStyle w:val="68"/>
      </w:pPr>
      <w:r>
        <w:tab/>
      </w:r>
      <w:r>
        <w:t>B、电压低于额定电压</w:t>
      </w:r>
    </w:p>
    <w:p>
      <w:pPr>
        <w:pStyle w:val="68"/>
      </w:pPr>
      <w:r>
        <w:tab/>
      </w:r>
      <w:r>
        <w:t>C、电烙铁头发生氧化</w:t>
      </w:r>
    </w:p>
    <w:p>
      <w:pPr>
        <w:pStyle w:val="68"/>
      </w:pPr>
      <w:r>
        <w:tab/>
      </w:r>
      <w:r>
        <w:t>D、烙铁头根端与外管内壁紧固部位氧化</w:t>
      </w:r>
    </w:p>
    <w:p>
      <w:pPr>
        <w:pStyle w:val="67"/>
      </w:pPr>
      <w:r>
        <w:t>46、在钢焊丝中，最经常使用的脱氧剂不包括（　　）。</w:t>
      </w:r>
    </w:p>
    <w:p>
      <w:pPr>
        <w:pStyle w:val="70"/>
      </w:pPr>
      <w:r>
        <w:tab/>
      </w:r>
      <w:r>
        <w:t>A、锰</w:t>
      </w:r>
      <w:r>
        <w:tab/>
      </w:r>
      <w:r>
        <w:t>B、钛</w:t>
      </w:r>
      <w:r>
        <w:tab/>
      </w:r>
      <w:r>
        <w:t>C、铝</w:t>
      </w:r>
      <w:r>
        <w:tab/>
      </w:r>
      <w:r>
        <w:t>D、银</w:t>
      </w:r>
    </w:p>
    <w:p>
      <w:pPr>
        <w:pStyle w:val="67"/>
      </w:pPr>
      <w:r>
        <w:t>47、焊缝的一次结晶是从（　　）开始的</w:t>
      </w:r>
    </w:p>
    <w:p>
      <w:pPr>
        <w:pStyle w:val="70"/>
      </w:pPr>
      <w:r>
        <w:tab/>
      </w:r>
      <w:r>
        <w:t>A、熔合区</w:t>
      </w:r>
      <w:r>
        <w:tab/>
      </w:r>
      <w:r>
        <w:t>B、过热区</w:t>
      </w:r>
      <w:r>
        <w:tab/>
      </w:r>
      <w:r>
        <w:t>C、冷却区</w:t>
      </w:r>
      <w:r>
        <w:tab/>
      </w:r>
      <w:r>
        <w:t>D、正火区</w:t>
      </w:r>
    </w:p>
    <w:p>
      <w:pPr>
        <w:pStyle w:val="67"/>
      </w:pPr>
      <w:r>
        <w:t>48、按工作原理分类万用表属于（　　）</w:t>
      </w:r>
    </w:p>
    <w:p>
      <w:pPr>
        <w:pStyle w:val="70"/>
      </w:pPr>
      <w:r>
        <w:tab/>
      </w:r>
      <w:r>
        <w:t>A、磁电系</w:t>
      </w:r>
      <w:r>
        <w:tab/>
      </w:r>
      <w:r>
        <w:t>B、电磁系</w:t>
      </w:r>
      <w:r>
        <w:tab/>
      </w:r>
      <w:r>
        <w:t>C、电动系</w:t>
      </w:r>
      <w:r>
        <w:tab/>
      </w:r>
      <w:r>
        <w:t>D、感应系</w:t>
      </w:r>
    </w:p>
    <w:p>
      <w:pPr>
        <w:pStyle w:val="67"/>
      </w:pPr>
      <w:r>
        <w:t>49、用万用表测电流，应将万用表与被测设备（　　）。</w:t>
      </w:r>
    </w:p>
    <w:p>
      <w:pPr>
        <w:pStyle w:val="70"/>
      </w:pPr>
      <w:r>
        <w:tab/>
      </w:r>
      <w:r>
        <w:t>A、并联</w:t>
      </w:r>
      <w:r>
        <w:tab/>
      </w:r>
      <w:r>
        <w:t>B、串联</w:t>
      </w:r>
      <w:r>
        <w:tab/>
      </w:r>
      <w:r>
        <w:t>C、都可以</w:t>
      </w:r>
      <w:r>
        <w:tab/>
      </w:r>
      <w:r>
        <w:t>D、以上都不是</w:t>
      </w:r>
    </w:p>
    <w:p>
      <w:pPr>
        <w:pStyle w:val="67"/>
      </w:pPr>
      <w:r>
        <w:t>50、选择量程时如果不能确定被测量电流时，应选用（　　）量程。</w:t>
      </w:r>
    </w:p>
    <w:p>
      <w:pPr>
        <w:pStyle w:val="70"/>
      </w:pPr>
      <w:r>
        <w:tab/>
      </w:r>
      <w:r>
        <w:t>A、任意量程</w:t>
      </w:r>
      <w:r>
        <w:tab/>
      </w:r>
      <w:r>
        <w:t>B、小量程</w:t>
      </w:r>
      <w:r>
        <w:tab/>
      </w:r>
      <w:r>
        <w:t>C、大量程</w:t>
      </w:r>
      <w:r>
        <w:tab/>
      </w:r>
      <w:r>
        <w:t>D、以上都不是</w:t>
      </w:r>
    </w:p>
    <w:p>
      <w:pPr>
        <w:pStyle w:val="67"/>
      </w:pPr>
      <w:r>
        <w:t>51、低频信号发生器开机后20分钟即可使用（　　）。</w:t>
      </w:r>
    </w:p>
    <w:p>
      <w:pPr>
        <w:pStyle w:val="70"/>
      </w:pPr>
      <w:r>
        <w:tab/>
      </w:r>
      <w:r>
        <w:t>A、对</w:t>
      </w:r>
      <w:r>
        <w:tab/>
      </w:r>
      <w:r>
        <w:t>B、错</w:t>
      </w:r>
      <w:r>
        <w:tab/>
      </w:r>
      <w:r>
        <w:t>C、不确定</w:t>
      </w:r>
      <w:r>
        <w:tab/>
      </w:r>
      <w:r>
        <w:t>D、以上都不是</w:t>
      </w:r>
    </w:p>
    <w:p>
      <w:pPr>
        <w:pStyle w:val="67"/>
      </w:pPr>
      <w:r>
        <w:t>52、示波器中基发射器的作用是产生线度好，稳定好的（　　）。</w:t>
      </w:r>
    </w:p>
    <w:p>
      <w:pPr>
        <w:pStyle w:val="70"/>
      </w:pPr>
      <w:r>
        <w:tab/>
      </w:r>
      <w:r>
        <w:t>A、锯齿波</w:t>
      </w:r>
      <w:r>
        <w:tab/>
      </w:r>
      <w:r>
        <w:t>B、正弦波</w:t>
      </w:r>
      <w:r>
        <w:tab/>
      </w:r>
      <w:r>
        <w:t>C、脉冲波</w:t>
      </w:r>
      <w:r>
        <w:tab/>
      </w:r>
      <w:r>
        <w:t>D、以上都不是</w:t>
      </w:r>
    </w:p>
    <w:p>
      <w:pPr>
        <w:pStyle w:val="67"/>
      </w:pPr>
      <w:r>
        <w:t>53、检定示波器内部噪声时，应将被检示波器输入端（　　）。</w:t>
      </w:r>
    </w:p>
    <w:p>
      <w:pPr>
        <w:pStyle w:val="70"/>
      </w:pPr>
      <w:r>
        <w:tab/>
      </w:r>
      <w:r>
        <w:t>A、开路</w:t>
      </w:r>
      <w:r>
        <w:tab/>
      </w:r>
      <w:r>
        <w:t>B、短路</w:t>
      </w:r>
      <w:r>
        <w:tab/>
      </w:r>
      <w:r>
        <w:t>C、开路屏蔽</w:t>
      </w:r>
      <w:r>
        <w:tab/>
      </w:r>
      <w:r>
        <w:t>D、短路并屏蔽</w:t>
      </w:r>
    </w:p>
    <w:p>
      <w:pPr>
        <w:pStyle w:val="67"/>
      </w:pPr>
      <w:r>
        <w:t>54、开关型直流电源比线性直流电源效率高的原因是（　　）。</w:t>
      </w:r>
    </w:p>
    <w:p>
      <w:pPr>
        <w:pStyle w:val="69"/>
      </w:pPr>
      <w:r>
        <w:tab/>
      </w:r>
      <w:r>
        <w:t>A、调整管工作在开关状态</w:t>
      </w:r>
      <w:r>
        <w:tab/>
      </w:r>
      <w:r>
        <w:t>B、输出端有lc滤波电路</w:t>
      </w:r>
    </w:p>
    <w:p>
      <w:pPr>
        <w:pStyle w:val="69"/>
      </w:pPr>
      <w:r>
        <w:tab/>
      </w:r>
      <w:r>
        <w:t>C、可以不用电源变压器</w:t>
      </w:r>
      <w:r>
        <w:tab/>
      </w:r>
      <w:r>
        <w:t>D、以上都对</w:t>
      </w:r>
    </w:p>
    <w:p>
      <w:pPr>
        <w:pStyle w:val="67"/>
      </w:pPr>
      <w:r>
        <w:t>55、直流稳压电源通电前，必须确认输出调节旋钮在（　　）位置。</w:t>
      </w:r>
    </w:p>
    <w:p>
      <w:pPr>
        <w:pStyle w:val="70"/>
      </w:pPr>
      <w:r>
        <w:tab/>
      </w:r>
      <w:r>
        <w:t>A、最小</w:t>
      </w:r>
      <w:r>
        <w:tab/>
      </w:r>
      <w:r>
        <w:t>B、最大</w:t>
      </w:r>
      <w:r>
        <w:tab/>
      </w:r>
      <w:r>
        <w:t>C、中间</w:t>
      </w:r>
      <w:r>
        <w:tab/>
      </w:r>
      <w:r>
        <w:t>D、以上都对</w:t>
      </w:r>
    </w:p>
    <w:p>
      <w:pPr>
        <w:pStyle w:val="67"/>
      </w:pPr>
      <w:r>
        <w:t>56、（　　）不良可能发生在印刷段。</w:t>
      </w:r>
    </w:p>
    <w:p>
      <w:pPr>
        <w:pStyle w:val="70"/>
      </w:pPr>
      <w:r>
        <w:tab/>
      </w:r>
      <w:r>
        <w:t>A、侧立</w:t>
      </w:r>
      <w:r>
        <w:tab/>
      </w:r>
      <w:r>
        <w:t>B、少锡</w:t>
      </w:r>
      <w:r>
        <w:tab/>
      </w:r>
      <w:r>
        <w:t>C、连锡</w:t>
      </w:r>
      <w:r>
        <w:tab/>
      </w:r>
      <w:r>
        <w:t>D、偏位</w:t>
      </w:r>
    </w:p>
    <w:p>
      <w:pPr>
        <w:pStyle w:val="67"/>
      </w:pPr>
      <w:r>
        <w:t>57、SMT技术能节省（　　）。</w:t>
      </w:r>
    </w:p>
    <w:p>
      <w:pPr>
        <w:pStyle w:val="70"/>
      </w:pPr>
      <w:r>
        <w:tab/>
      </w:r>
      <w:r>
        <w:t>A、材料</w:t>
      </w:r>
      <w:r>
        <w:tab/>
      </w:r>
      <w:r>
        <w:t>B、设备</w:t>
      </w:r>
      <w:r>
        <w:tab/>
      </w:r>
      <w:r>
        <w:t>C、人力</w:t>
      </w:r>
      <w:r>
        <w:tab/>
      </w:r>
      <w:r>
        <w:t>D、以上都是</w:t>
      </w:r>
    </w:p>
    <w:p>
      <w:pPr>
        <w:pStyle w:val="67"/>
      </w:pPr>
      <w:r>
        <w:t>58、绝缘导线加工工序为（　　）。</w:t>
      </w:r>
    </w:p>
    <w:p>
      <w:pPr>
        <w:pStyle w:val="68"/>
      </w:pPr>
      <w:r>
        <w:tab/>
      </w:r>
      <w:r>
        <w:t>A、剪裁→剥头→清洁→捻头 →浸锡</w:t>
      </w:r>
    </w:p>
    <w:p>
      <w:pPr>
        <w:pStyle w:val="68"/>
      </w:pPr>
      <w:r>
        <w:tab/>
      </w:r>
      <w:r>
        <w:t>B、剥头→裁剪 →清洁→捻头 →浸锡</w:t>
      </w:r>
    </w:p>
    <w:p>
      <w:pPr>
        <w:pStyle w:val="68"/>
      </w:pPr>
      <w:r>
        <w:tab/>
      </w:r>
      <w:r>
        <w:t>C、剪裁→剥头→浸锡→清洁→捻头</w:t>
      </w:r>
    </w:p>
    <w:p>
      <w:pPr>
        <w:pStyle w:val="68"/>
      </w:pPr>
      <w:r>
        <w:tab/>
      </w:r>
      <w:r>
        <w:t>D、剪裁→剥头→清洁→浸锡 →稔头</w:t>
      </w:r>
    </w:p>
    <w:p>
      <w:pPr>
        <w:pStyle w:val="67"/>
      </w:pPr>
      <w:r>
        <w:t>59、固定调整法常用于（　　）中装配精度要求较高的多环尺寸链</w:t>
      </w:r>
    </w:p>
    <w:p>
      <w:pPr>
        <w:pStyle w:val="70"/>
      </w:pPr>
      <w:r>
        <w:tab/>
      </w:r>
      <w:r>
        <w:t>A、小批量生产</w:t>
      </w:r>
      <w:r>
        <w:tab/>
      </w:r>
      <w:r>
        <w:t>B、全自动生产</w:t>
      </w:r>
      <w:r>
        <w:tab/>
      </w:r>
      <w:r>
        <w:t>C、大批量生产</w:t>
      </w:r>
      <w:r>
        <w:tab/>
      </w:r>
      <w:r>
        <w:t>D、纯手工生产</w:t>
      </w:r>
    </w:p>
    <w:p>
      <w:pPr>
        <w:pStyle w:val="67"/>
      </w:pPr>
      <w:r>
        <w:t>60、插件机的插板次数一般每分钟完成（　　）次。</w:t>
      </w:r>
    </w:p>
    <w:p>
      <w:pPr>
        <w:pStyle w:val="69"/>
      </w:pPr>
      <w:r>
        <w:tab/>
      </w:r>
      <w:r>
        <w:t>A、300-500</w:t>
      </w:r>
      <w:r>
        <w:tab/>
      </w:r>
      <w:r>
        <w:t>B、600-1000</w:t>
      </w:r>
    </w:p>
    <w:p>
      <w:pPr>
        <w:pStyle w:val="69"/>
      </w:pPr>
      <w:r>
        <w:tab/>
      </w:r>
      <w:r>
        <w:t>C、500-1000</w:t>
      </w:r>
      <w:r>
        <w:tab/>
      </w:r>
      <w:r>
        <w:t>D、100-200</w:t>
      </w:r>
    </w:p>
    <w:p>
      <w:pPr>
        <w:pStyle w:val="67"/>
      </w:pPr>
      <w:r>
        <w:t>61、（　　）设计是研究电子产品如何提高抗干扰能力和减小对外界干扰等。</w:t>
      </w:r>
    </w:p>
    <w:p>
      <w:pPr>
        <w:pStyle w:val="70"/>
      </w:pPr>
      <w:r>
        <w:tab/>
      </w:r>
      <w:r>
        <w:t>A、整机可靠性</w:t>
      </w:r>
      <w:r>
        <w:tab/>
      </w:r>
      <w:r>
        <w:t>B、防护与防腐</w:t>
      </w:r>
      <w:r>
        <w:tab/>
      </w:r>
      <w:r>
        <w:t>C、电磁兼容</w:t>
      </w:r>
      <w:r>
        <w:tab/>
      </w:r>
      <w:r>
        <w:t>D、潮湿</w:t>
      </w:r>
    </w:p>
    <w:p>
      <w:pPr>
        <w:pStyle w:val="67"/>
      </w:pPr>
      <w:r>
        <w:t>62、哪个指令是发送有size指定数据大小回应网络包（　　）？</w:t>
      </w:r>
    </w:p>
    <w:p>
      <w:pPr>
        <w:pStyle w:val="70"/>
      </w:pPr>
      <w:r>
        <w:tab/>
      </w:r>
      <w:r>
        <w:t>A、-l</w:t>
      </w:r>
      <w:r>
        <w:tab/>
      </w:r>
      <w:r>
        <w:t>B、-j</w:t>
      </w:r>
      <w:r>
        <w:tab/>
      </w:r>
      <w:r>
        <w:t>C、-v</w:t>
      </w:r>
      <w:r>
        <w:tab/>
      </w:r>
      <w:r>
        <w:t>D、-a</w:t>
      </w:r>
    </w:p>
    <w:p>
      <w:pPr>
        <w:pStyle w:val="67"/>
      </w:pPr>
      <w:r>
        <w:t>63、外部系统协议用于在（　　）传输信息。</w:t>
      </w:r>
    </w:p>
    <w:p>
      <w:pPr>
        <w:pStyle w:val="69"/>
      </w:pPr>
      <w:r>
        <w:tab/>
      </w:r>
      <w:r>
        <w:t>A、非核心的相邻网关之间</w:t>
      </w:r>
      <w:r>
        <w:tab/>
      </w:r>
      <w:r>
        <w:t>B、核心的相邻网关之间</w:t>
      </w:r>
    </w:p>
    <w:p>
      <w:pPr>
        <w:pStyle w:val="69"/>
      </w:pPr>
      <w:r>
        <w:tab/>
      </w:r>
      <w:r>
        <w:t>C、核心的不相邻网关之间</w:t>
      </w:r>
      <w:r>
        <w:tab/>
      </w:r>
      <w:r>
        <w:t>D、非核心的不相邻网关之间</w:t>
      </w:r>
    </w:p>
    <w:p>
      <w:pPr>
        <w:pStyle w:val="67"/>
      </w:pPr>
      <w:r>
        <w:t>64、智能硬件系统的选型要考虑（　　）</w:t>
      </w:r>
    </w:p>
    <w:p>
      <w:pPr>
        <w:pStyle w:val="69"/>
      </w:pPr>
      <w:r>
        <w:tab/>
      </w:r>
      <w:r>
        <w:t>A、兼容性</w:t>
      </w:r>
      <w:r>
        <w:tab/>
      </w:r>
      <w:r>
        <w:t>B、实用性</w:t>
      </w:r>
    </w:p>
    <w:p>
      <w:pPr>
        <w:pStyle w:val="69"/>
      </w:pPr>
      <w:r>
        <w:tab/>
      </w:r>
      <w:r>
        <w:t>C、安全性</w:t>
      </w:r>
      <w:r>
        <w:tab/>
      </w:r>
      <w:r>
        <w:t>D、以上三者均需要考虑</w:t>
      </w:r>
    </w:p>
    <w:p>
      <w:pPr>
        <w:pStyle w:val="67"/>
      </w:pPr>
      <w:r>
        <w:t>65、串口调试助手的默认波特率一般不包含（　　）</w:t>
      </w:r>
    </w:p>
    <w:p>
      <w:pPr>
        <w:pStyle w:val="69"/>
      </w:pPr>
      <w:r>
        <w:tab/>
      </w:r>
      <w:r>
        <w:t>A、9600</w:t>
      </w:r>
      <w:r>
        <w:tab/>
      </w:r>
      <w:r>
        <w:t>B、115200</w:t>
      </w:r>
    </w:p>
    <w:p>
      <w:pPr>
        <w:pStyle w:val="69"/>
      </w:pPr>
      <w:r>
        <w:tab/>
      </w:r>
      <w:r>
        <w:t>C、4800</w:t>
      </w:r>
      <w:r>
        <w:tab/>
      </w:r>
      <w:r>
        <w:t>D、1000</w:t>
      </w:r>
    </w:p>
    <w:p>
      <w:pPr>
        <w:pStyle w:val="67"/>
      </w:pPr>
      <w:r>
        <w:t>66、电子产品安装的湿度要求是（　　）。</w:t>
      </w:r>
    </w:p>
    <w:p>
      <w:pPr>
        <w:pStyle w:val="69"/>
      </w:pPr>
      <w:r>
        <w:tab/>
      </w:r>
      <w:r>
        <w:t>A、45-70%</w:t>
      </w:r>
      <w:r>
        <w:tab/>
      </w:r>
      <w:r>
        <w:t>B、20-70%</w:t>
      </w:r>
    </w:p>
    <w:p>
      <w:pPr>
        <w:pStyle w:val="69"/>
      </w:pPr>
      <w:r>
        <w:tab/>
      </w:r>
      <w:r>
        <w:t>C、0-70%</w:t>
      </w:r>
      <w:r>
        <w:tab/>
      </w:r>
      <w:r>
        <w:t>D、0.7</w:t>
      </w:r>
    </w:p>
    <w:p>
      <w:pPr>
        <w:pStyle w:val="67"/>
      </w:pPr>
      <w:r>
        <w:t>67、系统既可以用于广域网互连，也可以用于（　　）互连</w:t>
      </w:r>
    </w:p>
    <w:p>
      <w:pPr>
        <w:pStyle w:val="70"/>
      </w:pPr>
      <w:r>
        <w:tab/>
      </w:r>
      <w:r>
        <w:t>A、局域网</w:t>
      </w:r>
      <w:r>
        <w:tab/>
      </w:r>
      <w:r>
        <w:t>B、智能硬件</w:t>
      </w:r>
      <w:r>
        <w:tab/>
      </w:r>
      <w:r>
        <w:t>C、传感网</w:t>
      </w:r>
      <w:r>
        <w:tab/>
      </w:r>
      <w:r>
        <w:t>D、互联网</w:t>
      </w:r>
    </w:p>
    <w:p>
      <w:pPr>
        <w:pStyle w:val="67"/>
      </w:pPr>
      <w:r>
        <w:t>68、电脑系统配置默认系统IP为（　　）</w:t>
      </w:r>
    </w:p>
    <w:p>
      <w:pPr>
        <w:pStyle w:val="69"/>
      </w:pPr>
      <w:r>
        <w:tab/>
      </w:r>
      <w:r>
        <w:t>A、192.168.1.1</w:t>
      </w:r>
      <w:r>
        <w:tab/>
      </w:r>
      <w:r>
        <w:t>B、0.0.0.0</w:t>
      </w:r>
    </w:p>
    <w:p>
      <w:pPr>
        <w:pStyle w:val="69"/>
      </w:pPr>
      <w:r>
        <w:tab/>
      </w:r>
      <w:r>
        <w:t>C、168.192.1.1</w:t>
      </w:r>
      <w:r>
        <w:tab/>
      </w:r>
      <w:r>
        <w:t>D、1.1.1.1</w:t>
      </w:r>
    </w:p>
    <w:p>
      <w:pPr>
        <w:pStyle w:val="67"/>
      </w:pPr>
      <w:r>
        <w:t>69、当前设备中应用系统中USB接口共（　　）个</w:t>
      </w:r>
    </w:p>
    <w:p>
      <w:pPr>
        <w:pStyle w:val="70"/>
      </w:pPr>
      <w:r>
        <w:tab/>
      </w:r>
      <w:r>
        <w:t>A、2</w:t>
      </w:r>
      <w:r>
        <w:tab/>
      </w:r>
      <w:r>
        <w:t>B、4</w:t>
      </w:r>
      <w:r>
        <w:tab/>
      </w:r>
      <w:r>
        <w:t>C、6</w:t>
      </w:r>
      <w:r>
        <w:tab/>
      </w:r>
      <w:r>
        <w:t>D、8</w:t>
      </w:r>
    </w:p>
    <w:p>
      <w:pPr>
        <w:pStyle w:val="67"/>
      </w:pPr>
      <w:r>
        <w:t>70、应用系统上的ALM 告警指示灯，（　　）状态表示有新的告警产生</w:t>
      </w:r>
    </w:p>
    <w:p>
      <w:pPr>
        <w:pStyle w:val="70"/>
      </w:pPr>
      <w:r>
        <w:tab/>
      </w:r>
      <w:r>
        <w:t>A、熄灭</w:t>
      </w:r>
      <w:r>
        <w:tab/>
      </w:r>
      <w:r>
        <w:t>B、红色闪烁</w:t>
      </w:r>
      <w:r>
        <w:tab/>
      </w:r>
      <w:r>
        <w:t>C、绿色持续</w:t>
      </w:r>
      <w:r>
        <w:tab/>
      </w:r>
      <w:r>
        <w:t>D、绿色呼吸</w:t>
      </w:r>
    </w:p>
    <w:p>
      <w:pPr>
        <w:pStyle w:val="67"/>
      </w:pPr>
      <w:r>
        <w:t>71、在和 Novell NetWare 网络交互操作的上下文中，（　　）在 Windows 网络中使用的服务器信息块 (SMB) 协议以及NetWare网络使用的 NetWare 核心协议 (NCP) 之间起着桥梁的作用</w:t>
      </w:r>
    </w:p>
    <w:p>
      <w:pPr>
        <w:pStyle w:val="70"/>
      </w:pPr>
      <w:r>
        <w:tab/>
      </w:r>
      <w:r>
        <w:t>A、机顶盒</w:t>
      </w:r>
      <w:r>
        <w:tab/>
      </w:r>
      <w:r>
        <w:t>B、单片机</w:t>
      </w:r>
      <w:r>
        <w:tab/>
      </w:r>
      <w:r>
        <w:t>C、网关</w:t>
      </w:r>
      <w:r>
        <w:tab/>
      </w:r>
      <w:r>
        <w:t>D、集线器</w:t>
      </w:r>
    </w:p>
    <w:p>
      <w:pPr>
        <w:pStyle w:val="67"/>
      </w:pPr>
      <w:r>
        <w:t>72、正常情况下，一个智能硬件系统可以接入多少设备？（　　）</w:t>
      </w:r>
    </w:p>
    <w:p>
      <w:pPr>
        <w:pStyle w:val="69"/>
      </w:pPr>
      <w:r>
        <w:tab/>
      </w:r>
      <w:r>
        <w:t>A、1</w:t>
      </w:r>
      <w:r>
        <w:tab/>
      </w:r>
      <w:r>
        <w:t>B、多个</w:t>
      </w:r>
    </w:p>
    <w:p>
      <w:pPr>
        <w:pStyle w:val="69"/>
      </w:pPr>
      <w:r>
        <w:tab/>
      </w:r>
      <w:r>
        <w:t>C、视网关型号而定</w:t>
      </w:r>
      <w:r>
        <w:tab/>
      </w:r>
      <w:r>
        <w:t>D、无数个</w:t>
      </w:r>
    </w:p>
    <w:p>
      <w:pPr>
        <w:pStyle w:val="67"/>
      </w:pPr>
      <w:r>
        <w:t>73、智能硬件系统外部接口一般上不包含哪个接口？（　　）</w:t>
      </w:r>
    </w:p>
    <w:p>
      <w:pPr>
        <w:pStyle w:val="70"/>
      </w:pPr>
      <w:r>
        <w:tab/>
      </w:r>
      <w:r>
        <w:t>A、LAN</w:t>
      </w:r>
      <w:r>
        <w:tab/>
      </w:r>
      <w:r>
        <w:t>B、485</w:t>
      </w:r>
      <w:r>
        <w:tab/>
      </w:r>
      <w:r>
        <w:t>C、232</w:t>
      </w:r>
      <w:r>
        <w:tab/>
      </w:r>
      <w:r>
        <w:t>D、SPI</w:t>
      </w:r>
    </w:p>
    <w:p>
      <w:pPr>
        <w:pStyle w:val="67"/>
      </w:pPr>
      <w:r>
        <w:t>74、若要测试智能硬件网关的485通信接口是否正常，不可以通过什么方式？（　　）</w:t>
      </w:r>
    </w:p>
    <w:p>
      <w:pPr>
        <w:pStyle w:val="69"/>
      </w:pPr>
      <w:r>
        <w:tab/>
      </w:r>
      <w:r>
        <w:t>A、示波器测试接口时序</w:t>
      </w:r>
      <w:r>
        <w:tab/>
      </w:r>
      <w:r>
        <w:t>B、485串口测试打印数据</w:t>
      </w:r>
    </w:p>
    <w:p>
      <w:pPr>
        <w:pStyle w:val="69"/>
      </w:pPr>
      <w:r>
        <w:tab/>
      </w:r>
      <w:r>
        <w:t>C、PING</w:t>
      </w:r>
      <w:r>
        <w:tab/>
      </w:r>
      <w:r>
        <w:t>D、一致性系统测试</w:t>
      </w:r>
    </w:p>
    <w:p>
      <w:pPr>
        <w:pStyle w:val="67"/>
      </w:pPr>
      <w:r>
        <w:t>75、智能硬件系统支持云平台协议不包括？（　　）</w:t>
      </w:r>
    </w:p>
    <w:p>
      <w:pPr>
        <w:pStyle w:val="69"/>
      </w:pPr>
      <w:r>
        <w:tab/>
      </w:r>
      <w:r>
        <w:t>A、MQTT</w:t>
      </w:r>
      <w:r>
        <w:tab/>
      </w:r>
      <w:r>
        <w:t>B、UART</w:t>
      </w:r>
    </w:p>
    <w:p>
      <w:pPr>
        <w:pStyle w:val="69"/>
      </w:pPr>
      <w:r>
        <w:tab/>
      </w:r>
      <w:r>
        <w:t>C、HTTP</w:t>
      </w:r>
      <w:r>
        <w:tab/>
      </w:r>
      <w:r>
        <w:t>D、TCP/IP</w:t>
      </w:r>
    </w:p>
    <w:p>
      <w:pPr>
        <w:pStyle w:val="67"/>
      </w:pPr>
      <w:r>
        <w:t>76、智能硬件系统应用领域包含（　　）</w:t>
      </w:r>
    </w:p>
    <w:p>
      <w:pPr>
        <w:pStyle w:val="70"/>
      </w:pPr>
      <w:r>
        <w:tab/>
      </w:r>
      <w:r>
        <w:t>A、农业</w:t>
      </w:r>
      <w:r>
        <w:tab/>
      </w:r>
      <w:r>
        <w:t>B、工业</w:t>
      </w:r>
      <w:r>
        <w:tab/>
      </w:r>
      <w:r>
        <w:t>C、城市</w:t>
      </w:r>
      <w:r>
        <w:tab/>
      </w:r>
      <w:r>
        <w:t>D、以上均可</w:t>
      </w:r>
    </w:p>
    <w:p>
      <w:pPr>
        <w:pStyle w:val="67"/>
      </w:pPr>
      <w:r>
        <w:t>77、现代无线数据在传输信道上传递的方式，按数据传输的流向和时间可分为单工、和全双工传输（　　）</w:t>
      </w:r>
    </w:p>
    <w:p>
      <w:pPr>
        <w:pStyle w:val="70"/>
      </w:pPr>
      <w:r>
        <w:tab/>
      </w:r>
      <w:r>
        <w:t>A、三工</w:t>
      </w:r>
      <w:r>
        <w:tab/>
      </w:r>
      <w:r>
        <w:t>B、半工</w:t>
      </w:r>
      <w:r>
        <w:tab/>
      </w:r>
      <w:r>
        <w:t>C、全工</w:t>
      </w:r>
      <w:r>
        <w:tab/>
      </w:r>
      <w:r>
        <w:t>D、半双工</w:t>
      </w:r>
    </w:p>
    <w:p>
      <w:pPr>
        <w:pStyle w:val="67"/>
      </w:pPr>
      <w:r>
        <w:t>78、RFID技术标准主要由无线通信协议、物理特性、读写器协议、测试应用规范、信息安全等标准组成。（　　）</w:t>
      </w:r>
    </w:p>
    <w:p>
      <w:pPr>
        <w:pStyle w:val="70"/>
      </w:pPr>
      <w:r>
        <w:tab/>
      </w:r>
      <w:r>
        <w:t>A、处理标准</w:t>
      </w:r>
      <w:r>
        <w:tab/>
      </w:r>
      <w:r>
        <w:t>B、连接协议</w:t>
      </w:r>
      <w:r>
        <w:tab/>
      </w:r>
      <w:r>
        <w:t>C、存储要求</w:t>
      </w:r>
      <w:r>
        <w:tab/>
      </w:r>
      <w:r>
        <w:t>D、编码规则</w:t>
      </w:r>
    </w:p>
    <w:p>
      <w:pPr>
        <w:pStyle w:val="67"/>
      </w:pPr>
      <w:r>
        <w:t>79、Ping命令返回的字段中，表示数据包大小的是（　　）</w:t>
      </w:r>
    </w:p>
    <w:p>
      <w:pPr>
        <w:pStyle w:val="69"/>
      </w:pPr>
      <w:r>
        <w:tab/>
      </w:r>
      <w:r>
        <w:t>A、time值</w:t>
      </w:r>
      <w:r>
        <w:tab/>
      </w:r>
      <w:r>
        <w:t>B、bytes值</w:t>
      </w:r>
    </w:p>
    <w:p>
      <w:pPr>
        <w:pStyle w:val="69"/>
      </w:pPr>
      <w:r>
        <w:tab/>
      </w:r>
      <w:r>
        <w:t>C、TTL值</w:t>
      </w:r>
      <w:r>
        <w:tab/>
      </w:r>
      <w:r>
        <w:t>D、IP值</w:t>
      </w:r>
    </w:p>
    <w:p>
      <w:pPr>
        <w:pStyle w:val="67"/>
      </w:pPr>
      <w:r>
        <w:t>80、在Windows中，ping命令的－n选项表示（　　）。</w:t>
      </w:r>
    </w:p>
    <w:p>
      <w:pPr>
        <w:pStyle w:val="69"/>
      </w:pPr>
      <w:r>
        <w:tab/>
      </w:r>
      <w:r>
        <w:t>A、ping的网络号</w:t>
      </w:r>
      <w:r>
        <w:tab/>
      </w:r>
      <w:r>
        <w:t>B、不要重复，只ping一次</w:t>
      </w:r>
    </w:p>
    <w:p>
      <w:pPr>
        <w:pStyle w:val="69"/>
      </w:pPr>
      <w:r>
        <w:tab/>
      </w:r>
      <w:r>
        <w:t>C、ping的次数</w:t>
      </w:r>
      <w:r>
        <w:tab/>
      </w:r>
      <w:r>
        <w:t>D、数字形式显示结果</w:t>
      </w:r>
    </w:p>
    <w:p>
      <w:pPr>
        <w:pStyle w:val="67"/>
      </w:pPr>
      <w:r>
        <w:t>81、ifconfig 命令arp表示（　　）</w:t>
      </w:r>
    </w:p>
    <w:p>
      <w:pPr>
        <w:pStyle w:val="68"/>
      </w:pPr>
      <w:r>
        <w:tab/>
      </w:r>
      <w:r>
        <w:t>A、关闭指定的网络设备</w:t>
      </w:r>
    </w:p>
    <w:p>
      <w:pPr>
        <w:pStyle w:val="68"/>
      </w:pPr>
      <w:r>
        <w:tab/>
      </w:r>
      <w:r>
        <w:t>B、启动指定的网络设备</w:t>
      </w:r>
    </w:p>
    <w:p>
      <w:pPr>
        <w:pStyle w:val="68"/>
      </w:pPr>
      <w:r>
        <w:tab/>
      </w:r>
      <w:r>
        <w:t>C、打开或关闭指定接口上使用的ARP协议。</w:t>
      </w:r>
    </w:p>
    <w:p>
      <w:pPr>
        <w:pStyle w:val="68"/>
      </w:pPr>
      <w:r>
        <w:tab/>
      </w:r>
      <w:r>
        <w:t>D、关闭或启动指定网络设备的promiscuous模式。</w:t>
      </w:r>
    </w:p>
    <w:p>
      <w:pPr>
        <w:pStyle w:val="67"/>
      </w:pPr>
      <w:r>
        <w:t>82、TcpDump提供了足够的参数来让我们选择如何处理得到的数据，-n表示（　　）</w:t>
      </w:r>
    </w:p>
    <w:p>
      <w:pPr>
        <w:pStyle w:val="68"/>
      </w:pPr>
      <w:r>
        <w:tab/>
      </w:r>
      <w:r>
        <w:t>A、可以将数据重定向</w:t>
      </w:r>
    </w:p>
    <w:p>
      <w:pPr>
        <w:pStyle w:val="68"/>
      </w:pPr>
      <w:r>
        <w:tab/>
      </w:r>
      <w:r>
        <w:t>B、不进行IP地址到主机名的转换</w:t>
      </w:r>
    </w:p>
    <w:p>
      <w:pPr>
        <w:pStyle w:val="68"/>
      </w:pPr>
      <w:r>
        <w:tab/>
      </w:r>
      <w:r>
        <w:t>C、不进行端口名称的转换</w:t>
      </w:r>
    </w:p>
    <w:p>
      <w:pPr>
        <w:pStyle w:val="68"/>
      </w:pPr>
      <w:r>
        <w:tab/>
      </w:r>
      <w:r>
        <w:t>D、不进行匹配代码的优化</w:t>
      </w:r>
    </w:p>
    <w:p>
      <w:pPr>
        <w:pStyle w:val="67"/>
      </w:pPr>
      <w:r>
        <w:t>83、nc的控制参数-u（　　）</w:t>
      </w:r>
    </w:p>
    <w:p>
      <w:pPr>
        <w:pStyle w:val="68"/>
      </w:pPr>
      <w:r>
        <w:tab/>
      </w:r>
      <w:r>
        <w:t>A、表示zero，表示扫描时不发送任何数据</w:t>
      </w:r>
    </w:p>
    <w:p>
      <w:pPr>
        <w:pStyle w:val="68"/>
      </w:pPr>
      <w:r>
        <w:tab/>
      </w:r>
      <w:r>
        <w:t>B、超时秒数，后面跟数字</w:t>
      </w:r>
    </w:p>
    <w:p>
      <w:pPr>
        <w:pStyle w:val="68"/>
      </w:pPr>
      <w:r>
        <w:tab/>
      </w:r>
      <w:r>
        <w:t>C、指定nc使用UDP协议，默认为TCP</w:t>
      </w:r>
    </w:p>
    <w:p>
      <w:pPr>
        <w:pStyle w:val="68"/>
      </w:pPr>
      <w:r>
        <w:tab/>
      </w:r>
      <w:r>
        <w:t>D、指定发送数据的源IP地址，适用于多网卡机</w:t>
      </w:r>
    </w:p>
    <w:p>
      <w:pPr>
        <w:pStyle w:val="67"/>
      </w:pPr>
      <w:r>
        <w:t>84、cURL常用命令参数-c表示（　　）</w:t>
      </w:r>
    </w:p>
    <w:p>
      <w:pPr>
        <w:pStyle w:val="68"/>
      </w:pPr>
      <w:r>
        <w:tab/>
      </w:r>
      <w:r>
        <w:t>A、上传文件时，附加到目标文件</w:t>
      </w:r>
    </w:p>
    <w:p>
      <w:pPr>
        <w:pStyle w:val="68"/>
      </w:pPr>
      <w:r>
        <w:tab/>
      </w:r>
      <w:r>
        <w:t>B、cookie字符串或文件读取位置</w:t>
      </w:r>
    </w:p>
    <w:p>
      <w:pPr>
        <w:pStyle w:val="68"/>
      </w:pPr>
      <w:r>
        <w:tab/>
      </w:r>
      <w:r>
        <w:t>C、操作结束后把cookie写入到这个文件中</w:t>
      </w:r>
    </w:p>
    <w:p>
      <w:pPr>
        <w:pStyle w:val="68"/>
      </w:pPr>
      <w:r>
        <w:tab/>
      </w:r>
      <w:r>
        <w:t>D、HTTP POST方式传送数据</w:t>
      </w:r>
    </w:p>
    <w:p>
      <w:pPr>
        <w:pStyle w:val="67"/>
      </w:pPr>
      <w:r>
        <w:t>85、cURL常用命令参数-d表示（　　）</w:t>
      </w:r>
    </w:p>
    <w:p>
      <w:pPr>
        <w:pStyle w:val="68"/>
      </w:pPr>
      <w:r>
        <w:tab/>
      </w:r>
      <w:r>
        <w:t>A、上传文件时，附加到目标文件</w:t>
      </w:r>
    </w:p>
    <w:p>
      <w:pPr>
        <w:pStyle w:val="68"/>
      </w:pPr>
      <w:r>
        <w:tab/>
      </w:r>
      <w:r>
        <w:t>B、cookie字符串或文件读取位置</w:t>
      </w:r>
    </w:p>
    <w:p>
      <w:pPr>
        <w:pStyle w:val="68"/>
      </w:pPr>
      <w:r>
        <w:tab/>
      </w:r>
      <w:r>
        <w:t>C、操作结束后把cookie写入到这个文件中</w:t>
      </w:r>
    </w:p>
    <w:p>
      <w:pPr>
        <w:pStyle w:val="68"/>
      </w:pPr>
      <w:r>
        <w:tab/>
      </w:r>
      <w:r>
        <w:t>D、HTTP POST方式传送数据</w:t>
      </w:r>
    </w:p>
    <w:p>
      <w:pPr>
        <w:pStyle w:val="67"/>
      </w:pPr>
      <w:r>
        <w:t>86、网络性能测试的类型包括（　　）?</w:t>
      </w:r>
    </w:p>
    <w:p>
      <w:pPr>
        <w:pStyle w:val="68"/>
      </w:pPr>
      <w:r>
        <w:tab/>
      </w:r>
      <w:r>
        <w:t>A、压力测试.可靠性测试</w:t>
      </w:r>
    </w:p>
    <w:p>
      <w:pPr>
        <w:pStyle w:val="68"/>
      </w:pPr>
      <w:r>
        <w:tab/>
      </w:r>
      <w:r>
        <w:t>B、可靠性测试.集成测试</w:t>
      </w:r>
    </w:p>
    <w:p>
      <w:pPr>
        <w:pStyle w:val="68"/>
      </w:pPr>
      <w:r>
        <w:tab/>
      </w:r>
      <w:r>
        <w:t>C、吞吐量测试</w:t>
      </w:r>
    </w:p>
    <w:p>
      <w:pPr>
        <w:pStyle w:val="68"/>
      </w:pPr>
      <w:r>
        <w:tab/>
      </w:r>
      <w:r>
        <w:t>D、基准性能测试.有效测试.吞吐量测试</w:t>
      </w:r>
    </w:p>
    <w:p>
      <w:pPr>
        <w:pStyle w:val="67"/>
      </w:pPr>
      <w:r>
        <w:t>87、nc的控制参数-h（　　）</w:t>
      </w:r>
    </w:p>
    <w:p>
      <w:pPr>
        <w:pStyle w:val="69"/>
      </w:pPr>
      <w:r>
        <w:tab/>
      </w:r>
      <w:r>
        <w:t>A、使用监听模式</w:t>
      </w:r>
      <w:r>
        <w:tab/>
      </w:r>
      <w:r>
        <w:t>B、使用UDP传输协议</w:t>
      </w:r>
    </w:p>
    <w:p>
      <w:pPr>
        <w:pStyle w:val="69"/>
      </w:pPr>
      <w:r>
        <w:tab/>
      </w:r>
      <w:r>
        <w:t>C、在线帮助</w:t>
      </w:r>
      <w:r>
        <w:tab/>
      </w:r>
      <w:r>
        <w:t>D、显示指令执行过程</w:t>
      </w:r>
    </w:p>
    <w:p>
      <w:pPr>
        <w:pStyle w:val="67"/>
      </w:pPr>
      <w:r>
        <w:t>88、cURL常用命令参数-L表示（　　）</w:t>
      </w:r>
    </w:p>
    <w:p>
      <w:pPr>
        <w:pStyle w:val="69"/>
      </w:pPr>
      <w:r>
        <w:tab/>
      </w:r>
      <w:r>
        <w:t>A、选项进行重定向</w:t>
      </w:r>
      <w:r>
        <w:tab/>
      </w:r>
      <w:r>
        <w:t>B、设置服务器的 用户和密码</w:t>
      </w:r>
    </w:p>
    <w:p>
      <w:pPr>
        <w:pStyle w:val="69"/>
      </w:pPr>
      <w:r>
        <w:tab/>
      </w:r>
      <w:r>
        <w:t>C、上传文件</w:t>
      </w:r>
      <w:r>
        <w:tab/>
      </w:r>
      <w:r>
        <w:t>D、断点续转</w:t>
      </w:r>
    </w:p>
    <w:p>
      <w:pPr>
        <w:pStyle w:val="67"/>
      </w:pPr>
      <w:r>
        <w:t>89、Telnet命令使用TCP端口号（　　）作为默认值</w:t>
      </w:r>
    </w:p>
    <w:p>
      <w:pPr>
        <w:pStyle w:val="70"/>
      </w:pPr>
      <w:r>
        <w:tab/>
      </w:r>
      <w:r>
        <w:t>A、18</w:t>
      </w:r>
      <w:r>
        <w:tab/>
      </w:r>
      <w:r>
        <w:t>B、23</w:t>
      </w:r>
      <w:r>
        <w:tab/>
      </w:r>
      <w:r>
        <w:t>C、25</w:t>
      </w:r>
      <w:r>
        <w:tab/>
      </w:r>
      <w:r>
        <w:t>D、26</w:t>
      </w:r>
    </w:p>
    <w:p>
      <w:pPr>
        <w:pStyle w:val="67"/>
      </w:pPr>
      <w:r>
        <w:t>90、制定迭代计划，是团队资源与客户期望达成一致的过程，主要考验项目负责人的（　　）</w:t>
      </w:r>
    </w:p>
    <w:p>
      <w:pPr>
        <w:pStyle w:val="69"/>
      </w:pPr>
      <w:r>
        <w:tab/>
      </w:r>
      <w:r>
        <w:t>A、沟通协调能力</w:t>
      </w:r>
      <w:r>
        <w:tab/>
      </w:r>
      <w:r>
        <w:t>B、编程能力</w:t>
      </w:r>
    </w:p>
    <w:p>
      <w:pPr>
        <w:pStyle w:val="69"/>
      </w:pPr>
      <w:r>
        <w:tab/>
      </w:r>
      <w:r>
        <w:t>C、记忆能力</w:t>
      </w:r>
      <w:r>
        <w:tab/>
      </w:r>
      <w:r>
        <w:t>D、动手实操能力</w:t>
      </w:r>
    </w:p>
    <w:p>
      <w:pPr>
        <w:pStyle w:val="67"/>
      </w:pPr>
      <w:r>
        <w:t>91、节点入网需要发送（　　）</w:t>
      </w:r>
    </w:p>
    <w:p>
      <w:pPr>
        <w:pStyle w:val="68"/>
      </w:pPr>
      <w:r>
        <w:tab/>
      </w:r>
      <w:r>
        <w:t>A、Beacon Request</w:t>
      </w:r>
    </w:p>
    <w:p>
      <w:pPr>
        <w:pStyle w:val="68"/>
      </w:pPr>
      <w:r>
        <w:tab/>
      </w:r>
      <w:r>
        <w:t>B、Transport</w:t>
      </w:r>
    </w:p>
    <w:p>
      <w:pPr>
        <w:pStyle w:val="68"/>
      </w:pPr>
      <w:r>
        <w:tab/>
      </w:r>
      <w:r>
        <w:t>C、Data Request</w:t>
      </w:r>
    </w:p>
    <w:p>
      <w:pPr>
        <w:pStyle w:val="68"/>
      </w:pPr>
      <w:r>
        <w:tab/>
      </w:r>
      <w:r>
        <w:t>D、Association</w:t>
      </w:r>
    </w:p>
    <w:p>
      <w:pPr>
        <w:pStyle w:val="67"/>
      </w:pPr>
      <w:r>
        <w:t>92、在Windows命令行窗口中，运行NETSTAT命令通常用以（　　）</w:t>
      </w:r>
    </w:p>
    <w:p>
      <w:pPr>
        <w:pStyle w:val="68"/>
      </w:pPr>
      <w:r>
        <w:tab/>
      </w:r>
      <w:r>
        <w:t>A、查看当前TCP/IP配置信息</w:t>
      </w:r>
    </w:p>
    <w:p>
      <w:pPr>
        <w:pStyle w:val="68"/>
      </w:pPr>
      <w:r>
        <w:tab/>
      </w:r>
      <w:r>
        <w:t>B、测试到达目的主机的连通性</w:t>
      </w:r>
    </w:p>
    <w:p>
      <w:pPr>
        <w:pStyle w:val="68"/>
      </w:pPr>
      <w:r>
        <w:tab/>
      </w:r>
      <w:r>
        <w:t>C、显示当前所有连接及状态信息</w:t>
      </w:r>
    </w:p>
    <w:p>
      <w:pPr>
        <w:pStyle w:val="68"/>
      </w:pPr>
      <w:r>
        <w:tab/>
      </w:r>
      <w:r>
        <w:t>D、查看当前使用的DNS服务器</w:t>
      </w:r>
    </w:p>
    <w:p>
      <w:pPr>
        <w:pStyle w:val="67"/>
      </w:pPr>
      <w:r>
        <w:t>93、使用traceroute命令的目的是什么?（　　）</w:t>
      </w:r>
    </w:p>
    <w:p>
      <w:pPr>
        <w:pStyle w:val="68"/>
      </w:pPr>
      <w:r>
        <w:tab/>
      </w:r>
      <w:r>
        <w:t>A、可用的、十分成功的测试手段</w:t>
      </w:r>
    </w:p>
    <w:p>
      <w:pPr>
        <w:pStyle w:val="68"/>
      </w:pPr>
      <w:r>
        <w:tab/>
      </w:r>
      <w:r>
        <w:t>B、非常基本的测试手段</w:t>
      </w:r>
    </w:p>
    <w:p>
      <w:pPr>
        <w:pStyle w:val="68"/>
      </w:pPr>
      <w:r>
        <w:tab/>
      </w:r>
      <w:r>
        <w:t>C、把IP地址和DNS加入路由表中</w:t>
      </w:r>
    </w:p>
    <w:p>
      <w:pPr>
        <w:pStyle w:val="68"/>
      </w:pPr>
      <w:r>
        <w:tab/>
      </w:r>
      <w:r>
        <w:t>D、在源到目标传输过程中查找失败点</w:t>
      </w:r>
    </w:p>
    <w:p>
      <w:pPr>
        <w:pStyle w:val="67"/>
      </w:pPr>
      <w:r>
        <w:t>94、拖动恒功率负载时，适宜采用恒功率调速方式，下列直流电动机调试方法中属于恒功率调速方式的是 （　　）。</w:t>
      </w:r>
    </w:p>
    <w:p>
      <w:pPr>
        <w:pStyle w:val="69"/>
      </w:pPr>
      <w:r>
        <w:tab/>
      </w:r>
      <w:r>
        <w:t>A、电枢串电阻调速</w:t>
      </w:r>
      <w:r>
        <w:tab/>
      </w:r>
      <w:r>
        <w:t>B、电枢降压调速</w:t>
      </w:r>
    </w:p>
    <w:p>
      <w:pPr>
        <w:pStyle w:val="69"/>
      </w:pPr>
      <w:r>
        <w:tab/>
      </w:r>
      <w:r>
        <w:t>C、弱磁调速</w:t>
      </w:r>
      <w:r>
        <w:tab/>
      </w:r>
      <w:r>
        <w:t>D、都可以</w:t>
      </w:r>
    </w:p>
    <w:p>
      <w:pPr>
        <w:pStyle w:val="67"/>
      </w:pPr>
      <w:r>
        <w:t>95、在信号比较弱的输入端，尽可能用（　　）连接.</w:t>
      </w:r>
    </w:p>
    <w:p>
      <w:pPr>
        <w:pStyle w:val="70"/>
      </w:pPr>
      <w:r>
        <w:tab/>
      </w:r>
      <w:r>
        <w:t>A、短接片</w:t>
      </w:r>
      <w:r>
        <w:tab/>
      </w:r>
      <w:r>
        <w:t>B、电缆线</w:t>
      </w:r>
      <w:r>
        <w:tab/>
      </w:r>
      <w:r>
        <w:t>C、铜线</w:t>
      </w:r>
      <w:r>
        <w:tab/>
      </w:r>
      <w:r>
        <w:t>D、屏蔽线</w:t>
      </w:r>
    </w:p>
    <w:p>
      <w:pPr>
        <w:pStyle w:val="67"/>
      </w:pPr>
      <w:r>
        <w:t>96、判断二极管的好坏可以使用万用表（　　）。</w:t>
      </w:r>
    </w:p>
    <w:p>
      <w:pPr>
        <w:pStyle w:val="70"/>
      </w:pPr>
      <w:r>
        <w:tab/>
      </w:r>
      <w:r>
        <w:t>A、电流档</w:t>
      </w:r>
      <w:r>
        <w:tab/>
      </w:r>
      <w:r>
        <w:t>B、电压档</w:t>
      </w:r>
      <w:r>
        <w:tab/>
      </w:r>
      <w:r>
        <w:t>C、电阻档</w:t>
      </w:r>
      <w:r>
        <w:tab/>
      </w:r>
      <w:r>
        <w:t>D、以上都可以</w:t>
      </w:r>
    </w:p>
    <w:p>
      <w:pPr>
        <w:pStyle w:val="67"/>
      </w:pPr>
      <w:r>
        <w:t>97、数值转换：1001B=（　　）D</w:t>
      </w:r>
    </w:p>
    <w:p>
      <w:pPr>
        <w:pStyle w:val="70"/>
      </w:pPr>
      <w:r>
        <w:tab/>
      </w:r>
      <w:r>
        <w:t>A、3</w:t>
      </w:r>
      <w:r>
        <w:tab/>
      </w:r>
      <w:r>
        <w:t>B、6</w:t>
      </w:r>
      <w:r>
        <w:tab/>
      </w:r>
      <w:r>
        <w:t>C、9</w:t>
      </w:r>
      <w:r>
        <w:tab/>
      </w:r>
      <w:r>
        <w:t>D、15</w:t>
      </w:r>
    </w:p>
    <w:p>
      <w:pPr>
        <w:pStyle w:val="67"/>
      </w:pPr>
      <w:r>
        <w:t>98、“与”运算，若X=1011B, Y=1101B, 求X·Y（　　）</w:t>
      </w:r>
    </w:p>
    <w:p>
      <w:pPr>
        <w:pStyle w:val="70"/>
      </w:pPr>
      <w:r>
        <w:tab/>
      </w:r>
      <w:r>
        <w:t>A、1111</w:t>
      </w:r>
      <w:r>
        <w:tab/>
      </w:r>
      <w:r>
        <w:t>B、1011</w:t>
      </w:r>
      <w:r>
        <w:tab/>
      </w:r>
      <w:r>
        <w:t>C、1001</w:t>
      </w:r>
      <w:r>
        <w:tab/>
      </w:r>
      <w:r>
        <w:t>D、1010</w:t>
      </w:r>
    </w:p>
    <w:p>
      <w:pPr>
        <w:pStyle w:val="67"/>
      </w:pPr>
      <w:r>
        <w:t>99、能直接被计算机执行的程序所使用的编程语言是（　　）。</w:t>
      </w:r>
    </w:p>
    <w:p>
      <w:pPr>
        <w:pStyle w:val="70"/>
      </w:pPr>
      <w:r>
        <w:tab/>
      </w:r>
      <w:r>
        <w:t>A、自然原因</w:t>
      </w:r>
      <w:r>
        <w:tab/>
      </w:r>
      <w:r>
        <w:t>B、汇编语言</w:t>
      </w:r>
      <w:r>
        <w:tab/>
      </w:r>
      <w:r>
        <w:t>C、高级语言</w:t>
      </w:r>
      <w:r>
        <w:tab/>
      </w:r>
      <w:r>
        <w:t>D、机器语言</w:t>
      </w:r>
    </w:p>
    <w:p>
      <w:pPr>
        <w:pStyle w:val="67"/>
      </w:pPr>
      <w:r>
        <w:t>100、通常要求同一逻辑结构中的所有数据元素具有相同的特性，这意味着（　　）。</w:t>
      </w:r>
    </w:p>
    <w:p>
      <w:pPr>
        <w:pStyle w:val="68"/>
      </w:pPr>
      <w:r>
        <w:tab/>
      </w:r>
      <w:r>
        <w:t>A、数据具有同一特点</w:t>
      </w:r>
    </w:p>
    <w:p>
      <w:pPr>
        <w:pStyle w:val="68"/>
      </w:pPr>
      <w:r>
        <w:tab/>
      </w:r>
      <w:r>
        <w:t>B、不仅数据元素所包含的数据项的个数要相同，而且对应数据项的类型要一致</w:t>
      </w:r>
    </w:p>
    <w:p>
      <w:pPr>
        <w:pStyle w:val="68"/>
      </w:pPr>
      <w:r>
        <w:tab/>
      </w:r>
      <w:r>
        <w:t>C、每个数据元素都一样</w:t>
      </w:r>
    </w:p>
    <w:p>
      <w:pPr>
        <w:pStyle w:val="68"/>
      </w:pPr>
      <w:r>
        <w:tab/>
      </w:r>
      <w:r>
        <w:t>D、数据元素所包含的数据项的个数要相等</w:t>
      </w:r>
    </w:p>
    <w:p>
      <w:pPr>
        <w:pStyle w:val="67"/>
      </w:pPr>
      <w:r>
        <w:t>101、数据信号速率，表示一秒内传输数据信息的比特数，单位为（　　）。</w:t>
      </w:r>
    </w:p>
    <w:p>
      <w:pPr>
        <w:pStyle w:val="70"/>
      </w:pPr>
      <w:r>
        <w:tab/>
      </w:r>
      <w:r>
        <w:t>A、b/s</w:t>
      </w:r>
      <w:r>
        <w:tab/>
      </w:r>
      <w:r>
        <w:t>B、m/s</w:t>
      </w:r>
      <w:r>
        <w:tab/>
      </w:r>
      <w:r>
        <w:t>C、m/h</w:t>
      </w:r>
      <w:r>
        <w:tab/>
      </w:r>
      <w:r>
        <w:t>D、r/min</w:t>
      </w:r>
    </w:p>
    <w:p>
      <w:pPr>
        <w:pStyle w:val="67"/>
      </w:pPr>
      <w:r>
        <w:t>102、某数字系统每分钟传输3000Byte数据，则其比特率为（　　）bit/s。</w:t>
      </w:r>
    </w:p>
    <w:p>
      <w:pPr>
        <w:pStyle w:val="70"/>
      </w:pPr>
      <w:r>
        <w:tab/>
      </w:r>
      <w:r>
        <w:t>A、100</w:t>
      </w:r>
      <w:r>
        <w:tab/>
      </w:r>
      <w:r>
        <w:t>B、200</w:t>
      </w:r>
      <w:r>
        <w:tab/>
      </w:r>
      <w:r>
        <w:t>C、400</w:t>
      </w:r>
      <w:r>
        <w:tab/>
      </w:r>
      <w:r>
        <w:t>D、600</w:t>
      </w:r>
    </w:p>
    <w:p>
      <w:pPr>
        <w:pStyle w:val="67"/>
      </w:pPr>
      <w:r>
        <w:t>103、若想查看存储器的值，应该点击Keil菜单栏中的（　　）标签？</w:t>
      </w:r>
    </w:p>
    <w:p>
      <w:pPr>
        <w:pStyle w:val="69"/>
      </w:pPr>
      <w:r>
        <w:tab/>
      </w:r>
      <w:r>
        <w:t>A、Edit</w:t>
      </w:r>
      <w:r>
        <w:tab/>
      </w:r>
      <w:r>
        <w:t>B、View</w:t>
      </w:r>
    </w:p>
    <w:p>
      <w:pPr>
        <w:pStyle w:val="69"/>
      </w:pPr>
      <w:r>
        <w:tab/>
      </w:r>
      <w:r>
        <w:t>C、Project</w:t>
      </w:r>
      <w:r>
        <w:tab/>
      </w:r>
      <w:r>
        <w:t>D、Debug</w:t>
      </w:r>
    </w:p>
    <w:p>
      <w:pPr>
        <w:pStyle w:val="67"/>
      </w:pPr>
      <w:r>
        <w:t>104、STM32单片机常用集成开发环境IDE是（　　）。</w:t>
      </w:r>
    </w:p>
    <w:p>
      <w:pPr>
        <w:pStyle w:val="69"/>
      </w:pPr>
      <w:r>
        <w:tab/>
      </w:r>
      <w:r>
        <w:t>A、VisualStudio</w:t>
      </w:r>
      <w:r>
        <w:tab/>
      </w:r>
      <w:r>
        <w:t>B、Keil-C51</w:t>
      </w:r>
    </w:p>
    <w:p>
      <w:pPr>
        <w:pStyle w:val="69"/>
      </w:pPr>
      <w:r>
        <w:tab/>
      </w:r>
      <w:r>
        <w:t>C、Keil-MDK-ARM</w:t>
      </w:r>
      <w:r>
        <w:tab/>
      </w:r>
      <w:r>
        <w:t>D、STC-ISP</w:t>
      </w:r>
    </w:p>
    <w:p>
      <w:pPr>
        <w:pStyle w:val="67"/>
      </w:pPr>
      <w:r>
        <w:t>105、Stm33Cube软件中Clock&amp;Configuration功能标签页用于（　　）。</w:t>
      </w:r>
    </w:p>
    <w:p>
      <w:pPr>
        <w:pStyle w:val="69"/>
      </w:pPr>
      <w:r>
        <w:tab/>
      </w:r>
      <w:r>
        <w:t>A、引脚分配</w:t>
      </w:r>
      <w:r>
        <w:tab/>
      </w:r>
      <w:r>
        <w:t>B、系统时钟配置</w:t>
      </w:r>
    </w:p>
    <w:p>
      <w:pPr>
        <w:pStyle w:val="69"/>
      </w:pPr>
      <w:r>
        <w:tab/>
      </w:r>
      <w:r>
        <w:t>C、工程设置</w:t>
      </w:r>
      <w:r>
        <w:tab/>
      </w:r>
      <w:r>
        <w:t>D、系统功耗估算</w:t>
      </w:r>
    </w:p>
    <w:p>
      <w:pPr>
        <w:pStyle w:val="67"/>
      </w:pPr>
      <w:r>
        <w:t>106、软件调试的⽅法有不包括（　　）。</w:t>
      </w:r>
    </w:p>
    <w:p>
      <w:pPr>
        <w:pStyle w:val="69"/>
      </w:pPr>
      <w:r>
        <w:tab/>
      </w:r>
      <w:r>
        <w:t>A、模拟调试</w:t>
      </w:r>
      <w:r>
        <w:tab/>
      </w:r>
      <w:r>
        <w:t>B、实时在线仿真调试</w:t>
      </w:r>
    </w:p>
    <w:p>
      <w:pPr>
        <w:pStyle w:val="69"/>
      </w:pPr>
      <w:r>
        <w:tab/>
      </w:r>
      <w:r>
        <w:t>C、JTAG 调试</w:t>
      </w:r>
      <w:r>
        <w:tab/>
      </w:r>
      <w:r>
        <w:t>D、部件替换法</w:t>
      </w:r>
    </w:p>
    <w:p>
      <w:pPr>
        <w:pStyle w:val="67"/>
      </w:pPr>
      <w:r>
        <w:t>107、（　　）)是⽬前最有效的调试嵌⼊式系统的⼿段。</w:t>
      </w:r>
    </w:p>
    <w:p>
      <w:pPr>
        <w:pStyle w:val="69"/>
      </w:pPr>
      <w:r>
        <w:tab/>
      </w:r>
      <w:r>
        <w:t>A、模拟调试</w:t>
      </w:r>
      <w:r>
        <w:tab/>
      </w:r>
      <w:r>
        <w:t>B、实时在线仿真调试</w:t>
      </w:r>
    </w:p>
    <w:p>
      <w:pPr>
        <w:pStyle w:val="69"/>
      </w:pPr>
      <w:r>
        <w:tab/>
      </w:r>
      <w:r>
        <w:t>C、JTAG 调试</w:t>
      </w:r>
      <w:r>
        <w:tab/>
      </w:r>
      <w:r>
        <w:t>D、部件替换法</w:t>
      </w:r>
    </w:p>
    <w:p>
      <w:pPr>
        <w:pStyle w:val="67"/>
      </w:pPr>
      <w:r>
        <w:t>108、在进行设备调试时，可以使用（　　）开关对阀进行控制。</w:t>
      </w:r>
    </w:p>
    <w:p>
      <w:pPr>
        <w:pStyle w:val="70"/>
      </w:pPr>
      <w:r>
        <w:tab/>
      </w:r>
      <w:r>
        <w:t>A、手控</w:t>
      </w:r>
      <w:r>
        <w:tab/>
      </w:r>
      <w:r>
        <w:t>B、电控</w:t>
      </w:r>
      <w:r>
        <w:tab/>
      </w:r>
      <w:r>
        <w:t>C、气控</w:t>
      </w:r>
      <w:r>
        <w:tab/>
      </w:r>
      <w:r>
        <w:t>D、以上都不对</w:t>
      </w:r>
    </w:p>
    <w:p>
      <w:pPr>
        <w:pStyle w:val="67"/>
      </w:pPr>
      <w:r>
        <w:t>109、Mech-Vision软件可以通过设置哪个Step 的属性输出以 json 格式显示。（　　）</w:t>
      </w:r>
    </w:p>
    <w:p>
      <w:pPr>
        <w:pStyle w:val="68"/>
      </w:pPr>
      <w:r>
        <w:tab/>
      </w:r>
      <w:r>
        <w:t>A、VisualizeOutput</w:t>
      </w:r>
    </w:p>
    <w:p>
      <w:pPr>
        <w:pStyle w:val="68"/>
      </w:pPr>
      <w:r>
        <w:tab/>
      </w:r>
      <w:r>
        <w:t>B、TextOutput</w:t>
      </w:r>
    </w:p>
    <w:p>
      <w:pPr>
        <w:pStyle w:val="68"/>
      </w:pPr>
      <w:r>
        <w:tab/>
      </w:r>
      <w:r>
        <w:t>C、TriggerCtrlWhenNoOutput</w:t>
      </w:r>
    </w:p>
    <w:p>
      <w:pPr>
        <w:pStyle w:val="68"/>
      </w:pPr>
      <w:r>
        <w:tab/>
      </w:r>
      <w:r>
        <w:t>D、TriggerCtrlWhenOutput</w:t>
      </w:r>
    </w:p>
    <w:p>
      <w:pPr>
        <w:pStyle w:val="67"/>
      </w:pPr>
      <w:r>
        <w:t>110、Mech-Vision软件可以通过设置哪个Step 的属性置为 True 时：当 Step 有正常的输出结果时，会输出控制流。（　　）</w:t>
      </w:r>
    </w:p>
    <w:p>
      <w:pPr>
        <w:pStyle w:val="68"/>
      </w:pPr>
      <w:r>
        <w:tab/>
      </w:r>
      <w:r>
        <w:t>A、VisualizeOutput</w:t>
      </w:r>
    </w:p>
    <w:p>
      <w:pPr>
        <w:pStyle w:val="68"/>
      </w:pPr>
      <w:r>
        <w:tab/>
      </w:r>
      <w:r>
        <w:t>B、TextOutput</w:t>
      </w:r>
    </w:p>
    <w:p>
      <w:pPr>
        <w:pStyle w:val="68"/>
      </w:pPr>
      <w:r>
        <w:tab/>
      </w:r>
      <w:r>
        <w:t>C、TriggerCtrlWhenNoOutput</w:t>
      </w:r>
    </w:p>
    <w:p>
      <w:pPr>
        <w:pStyle w:val="68"/>
      </w:pPr>
      <w:r>
        <w:tab/>
      </w:r>
      <w:r>
        <w:t>D、TriggerCtrlWhenOutput</w:t>
      </w:r>
    </w:p>
    <w:p>
      <w:pPr>
        <w:pStyle w:val="67"/>
      </w:pPr>
      <w:r>
        <w:t>111、下列选项是Mech-Vision 中可设置的感兴趣区域的类型。（　　）</w:t>
      </w:r>
    </w:p>
    <w:p>
      <w:pPr>
        <w:pStyle w:val="69"/>
      </w:pPr>
      <w:r>
        <w:tab/>
      </w:r>
      <w:r>
        <w:t>A、深度图感兴趣区域</w:t>
      </w:r>
      <w:r>
        <w:tab/>
      </w:r>
      <w:r>
        <w:t>B、彩色图感兴 趣区域</w:t>
      </w:r>
    </w:p>
    <w:p>
      <w:pPr>
        <w:pStyle w:val="69"/>
      </w:pPr>
      <w:r>
        <w:tab/>
      </w:r>
      <w:r>
        <w:t>C、点云感兴趣区域</w:t>
      </w:r>
      <w:r>
        <w:tab/>
      </w:r>
      <w:r>
        <w:t>D、以上都是</w:t>
      </w:r>
    </w:p>
    <w:p>
      <w:pPr>
        <w:pStyle w:val="67"/>
      </w:pPr>
      <w:r>
        <w:t>112、Mech-Vision软件修改抓取点的步骤是（　　）。</w:t>
      </w:r>
    </w:p>
    <w:p>
      <w:pPr>
        <w:pStyle w:val="68"/>
      </w:pPr>
      <w:r>
        <w:tab/>
      </w:r>
      <w:r>
        <w:t>A、修改抓取点-加载模板点云-加载模板点云-按照 “手动设置抓取点” 进行抓取点和标签的设置- 加载标签</w:t>
      </w:r>
    </w:p>
    <w:p>
      <w:pPr>
        <w:pStyle w:val="68"/>
      </w:pPr>
      <w:r>
        <w:tab/>
      </w:r>
      <w:r>
        <w:t>B、修改抓取点-加载模板点云-加载模板点云- 加载标签-按照 “手动设置抓取点” 进行抓取点和标签的设置</w:t>
      </w:r>
    </w:p>
    <w:p>
      <w:pPr>
        <w:pStyle w:val="68"/>
      </w:pPr>
      <w:r>
        <w:tab/>
      </w:r>
      <w:r>
        <w:t>C、修改抓取点- 加载标签-加载模板点云-加载模板点云-按照 “手动设置抓取点” 进行抓取点和标签的设置</w:t>
      </w:r>
    </w:p>
    <w:p>
      <w:pPr>
        <w:pStyle w:val="68"/>
      </w:pPr>
      <w:r>
        <w:tab/>
      </w:r>
      <w:r>
        <w:t>D、加载模板点云-加载模板点云- 加载标签-按照 “手动设置抓取点” 进行抓取点和标签的设置-修改抓取点</w:t>
      </w:r>
    </w:p>
    <w:p>
      <w:pPr>
        <w:pStyle w:val="67"/>
      </w:pPr>
      <w:r>
        <w:t>113、以下关于Mech-Vision的2D特征检测的梯度量化偏差说法正确的是（　　）。</w:t>
      </w:r>
    </w:p>
    <w:p>
      <w:pPr>
        <w:pStyle w:val="68"/>
      </w:pPr>
      <w:r>
        <w:tab/>
      </w:r>
      <w:r>
        <w:t>A、当某个像素点的梯度值大 于该值时会被过滤掉</w:t>
      </w:r>
    </w:p>
    <w:p>
      <w:pPr>
        <w:pStyle w:val="68"/>
      </w:pPr>
      <w:r>
        <w:tab/>
      </w:r>
      <w:r>
        <w:t>B、当某个像素点的梯度值等 于该值时会被过滤掉</w:t>
      </w:r>
    </w:p>
    <w:p>
      <w:pPr>
        <w:pStyle w:val="68"/>
      </w:pPr>
      <w:r>
        <w:tab/>
      </w:r>
      <w:r>
        <w:t>C、当某个像素点的梯度值小 于该值时会被过滤掉</w:t>
      </w:r>
    </w:p>
    <w:p>
      <w:pPr>
        <w:pStyle w:val="68"/>
      </w:pPr>
      <w:r>
        <w:tab/>
      </w:r>
      <w:r>
        <w:t>D、当某个像素点的梯度值大于或等于该值时会被过滤掉</w:t>
      </w:r>
    </w:p>
    <w:p>
      <w:pPr>
        <w:pStyle w:val="67"/>
      </w:pPr>
      <w:r>
        <w:t>114、“相同为1，不同为0”，它的逻辑关系是（　　）。</w:t>
      </w:r>
    </w:p>
    <w:p>
      <w:pPr>
        <w:pStyle w:val="70"/>
      </w:pPr>
      <w:r>
        <w:tab/>
      </w:r>
      <w:r>
        <w:t>A、与非</w:t>
      </w:r>
      <w:r>
        <w:tab/>
      </w:r>
      <w:r>
        <w:t>B、或非</w:t>
      </w:r>
      <w:r>
        <w:tab/>
      </w:r>
      <w:r>
        <w:t>C、同或</w:t>
      </w:r>
      <w:r>
        <w:tab/>
      </w:r>
      <w:r>
        <w:t>D、异或</w:t>
      </w:r>
    </w:p>
    <w:p>
      <w:pPr>
        <w:pStyle w:val="67"/>
      </w:pPr>
      <w:r>
        <w:t>115、工业相机检测的理论精度是由什么决定？（　　）</w:t>
      </w:r>
    </w:p>
    <w:p>
      <w:pPr>
        <w:pStyle w:val="70"/>
      </w:pPr>
      <w:r>
        <w:tab/>
      </w:r>
      <w:r>
        <w:t>A、相机像素</w:t>
      </w:r>
      <w:r>
        <w:tab/>
      </w:r>
      <w:r>
        <w:t>B、图像视野</w:t>
      </w:r>
      <w:r>
        <w:tab/>
      </w:r>
      <w:r>
        <w:t>C、软件</w:t>
      </w:r>
      <w:r>
        <w:tab/>
      </w:r>
      <w:r>
        <w:t>D、图像</w:t>
      </w:r>
    </w:p>
    <w:p>
      <w:pPr>
        <w:pStyle w:val="67"/>
      </w:pPr>
      <w:r>
        <w:t>116、Mech-Vision的通用2D处理：图像滤波处理，双边滤波器的“直径（diameter）”参数指代了滤波范围大小，调大 情况下会保留较少的原始图像信息，图像（　　）。（　　）</w:t>
      </w:r>
    </w:p>
    <w:p>
      <w:pPr>
        <w:pStyle w:val="69"/>
      </w:pPr>
      <w:r>
        <w:tab/>
      </w:r>
      <w:r>
        <w:t>A、变模糊</w:t>
      </w:r>
      <w:r>
        <w:tab/>
      </w:r>
      <w:r>
        <w:t>B、依旧比较清晰</w:t>
      </w:r>
    </w:p>
    <w:p>
      <w:pPr>
        <w:pStyle w:val="69"/>
      </w:pPr>
      <w:r>
        <w:tab/>
      </w:r>
      <w:r>
        <w:t>C、变锐化</w:t>
      </w:r>
      <w:r>
        <w:tab/>
      </w:r>
      <w:r>
        <w:t>D、变黑白</w:t>
      </w:r>
    </w:p>
    <w:p>
      <w:pPr>
        <w:pStyle w:val="67"/>
      </w:pPr>
      <w:r>
        <w:t>117、Mech-Vision的通用2D处理：图像滤波处理，双边滤波器的“sigmaColor”参数代表了图像像素值之间的空间距离的（　　）。</w:t>
      </w:r>
    </w:p>
    <w:p>
      <w:pPr>
        <w:pStyle w:val="70"/>
      </w:pPr>
      <w:r>
        <w:tab/>
      </w:r>
      <w:r>
        <w:t>A、总和</w:t>
      </w:r>
      <w:r>
        <w:tab/>
      </w:r>
      <w:r>
        <w:t>B、乘积</w:t>
      </w:r>
      <w:r>
        <w:tab/>
      </w:r>
      <w:r>
        <w:t>C、大小</w:t>
      </w:r>
      <w:r>
        <w:tab/>
      </w:r>
      <w:r>
        <w:t>D、差值</w:t>
      </w:r>
    </w:p>
    <w:p>
      <w:pPr>
        <w:pStyle w:val="67"/>
      </w:pPr>
      <w:r>
        <w:t>118、机器视觉不能做什么（　　） 。</w:t>
      </w:r>
    </w:p>
    <w:p>
      <w:pPr>
        <w:pStyle w:val="69"/>
      </w:pPr>
      <w:r>
        <w:tab/>
      </w:r>
      <w:r>
        <w:t>A、思考问题</w:t>
      </w:r>
      <w:r>
        <w:tab/>
      </w:r>
      <w:r>
        <w:t>B、尺寸检测</w:t>
      </w:r>
    </w:p>
    <w:p>
      <w:pPr>
        <w:pStyle w:val="69"/>
      </w:pPr>
      <w:r>
        <w:tab/>
      </w:r>
      <w:r>
        <w:t>C、产品分类标识</w:t>
      </w:r>
      <w:r>
        <w:tab/>
      </w:r>
      <w:r>
        <w:t>D、定位检测</w:t>
      </w:r>
    </w:p>
    <w:p>
      <w:pPr>
        <w:pStyle w:val="67"/>
      </w:pPr>
      <w:r>
        <w:t>119、Mech-Vision的2D匹配：计算3d矩形位姿 ，"吸盘 X 方向尺寸"参数当吸盘比目标盒大时调（　　），以避免拾取相邻的盒。（　　）</w:t>
      </w:r>
    </w:p>
    <w:p>
      <w:pPr>
        <w:pStyle w:val="70"/>
      </w:pPr>
      <w:r>
        <w:tab/>
      </w:r>
      <w:r>
        <w:t>A、小</w:t>
      </w:r>
      <w:r>
        <w:tab/>
      </w:r>
      <w:r>
        <w:t>B、大</w:t>
      </w:r>
      <w:r>
        <w:tab/>
      </w:r>
      <w:r>
        <w:t>C、最小</w:t>
      </w:r>
      <w:r>
        <w:tab/>
      </w:r>
      <w:r>
        <w:t>D、最大</w:t>
      </w:r>
    </w:p>
    <w:p>
      <w:pPr>
        <w:pStyle w:val="67"/>
      </w:pPr>
      <w:r>
        <w:t>120、下列哪项不属于机器视觉中的光源起到的作用（　　）。</w:t>
      </w:r>
    </w:p>
    <w:p>
      <w:pPr>
        <w:pStyle w:val="69"/>
      </w:pPr>
      <w:r>
        <w:tab/>
      </w:r>
      <w:r>
        <w:t>A、为了造成视觉效果，更好看</w:t>
      </w:r>
      <w:r>
        <w:tab/>
      </w:r>
      <w:r>
        <w:t>B、照亮目标，提高亮度</w:t>
      </w:r>
    </w:p>
    <w:p>
      <w:pPr>
        <w:pStyle w:val="69"/>
      </w:pPr>
      <w:r>
        <w:tab/>
      </w:r>
      <w:r>
        <w:t>C、形成有利于图像处理的效果</w:t>
      </w:r>
      <w:r>
        <w:tab/>
      </w:r>
      <w:r>
        <w:t>D、降低环境光的干扰</w:t>
      </w:r>
    </w:p>
    <w:p>
      <w:pPr>
        <w:pStyle w:val="67"/>
      </w:pPr>
      <w:r>
        <w:t>121、产品定位是将目标市场与（　　）结合的过程</w:t>
      </w:r>
    </w:p>
    <w:p>
      <w:pPr>
        <w:pStyle w:val="70"/>
      </w:pPr>
      <w:r>
        <w:tab/>
      </w:r>
      <w:r>
        <w:t>A、目标人群</w:t>
      </w:r>
      <w:r>
        <w:tab/>
      </w:r>
      <w:r>
        <w:t>B、特定产品</w:t>
      </w:r>
      <w:r>
        <w:tab/>
      </w:r>
      <w:r>
        <w:t>C、目标市场</w:t>
      </w:r>
      <w:r>
        <w:tab/>
      </w:r>
      <w:r>
        <w:t>D、企业产品</w:t>
      </w:r>
    </w:p>
    <w:p>
      <w:pPr>
        <w:pStyle w:val="67"/>
      </w:pPr>
      <w:r>
        <w:t>122、产品定位的目的是为产品塑造特定的、符合目标（　　）的形象</w:t>
      </w:r>
    </w:p>
    <w:p>
      <w:pPr>
        <w:pStyle w:val="70"/>
      </w:pPr>
      <w:r>
        <w:tab/>
      </w:r>
      <w:r>
        <w:t>A、企业需求</w:t>
      </w:r>
      <w:r>
        <w:tab/>
      </w:r>
      <w:r>
        <w:t>B、用户需求</w:t>
      </w:r>
      <w:r>
        <w:tab/>
      </w:r>
      <w:r>
        <w:t>C、单位要求</w:t>
      </w:r>
      <w:r>
        <w:tab/>
      </w:r>
      <w:r>
        <w:t>D、市场要求</w:t>
      </w:r>
    </w:p>
    <w:p>
      <w:pPr>
        <w:pStyle w:val="67"/>
      </w:pPr>
      <w:r>
        <w:t>123、可以通过两种工具分析竞争对手的产品定位。分别是感知地图和（　　）</w:t>
      </w:r>
    </w:p>
    <w:p>
      <w:pPr>
        <w:pStyle w:val="69"/>
      </w:pPr>
      <w:r>
        <w:tab/>
      </w:r>
      <w:r>
        <w:t>A、市场调查</w:t>
      </w:r>
      <w:r>
        <w:tab/>
      </w:r>
      <w:r>
        <w:t>B、雷达图</w:t>
      </w:r>
    </w:p>
    <w:p>
      <w:pPr>
        <w:pStyle w:val="69"/>
      </w:pPr>
      <w:r>
        <w:tab/>
      </w:r>
      <w:r>
        <w:t>C、大数据</w:t>
      </w:r>
      <w:r>
        <w:tab/>
      </w:r>
      <w:r>
        <w:t>D、目标群体问卷</w:t>
      </w:r>
    </w:p>
    <w:p>
      <w:pPr>
        <w:pStyle w:val="67"/>
      </w:pPr>
      <w:r>
        <w:t>124、企业避开与竞争者直接对抗，将自己的产品定位在与竞争对手不同的位置，发展当前市场上没有的某种特色，这种定位策略属于（　　）</w:t>
      </w:r>
    </w:p>
    <w:p>
      <w:pPr>
        <w:pStyle w:val="70"/>
      </w:pPr>
      <w:r>
        <w:tab/>
      </w:r>
      <w:r>
        <w:t>A、创新定位</w:t>
      </w:r>
      <w:r>
        <w:tab/>
      </w:r>
      <w:r>
        <w:t>B、迎头定位</w:t>
      </w:r>
      <w:r>
        <w:tab/>
      </w:r>
      <w:r>
        <w:t>C、避强定位</w:t>
      </w:r>
      <w:r>
        <w:tab/>
      </w:r>
      <w:r>
        <w:t>D、重新定位</w:t>
      </w:r>
    </w:p>
    <w:p>
      <w:pPr>
        <w:pStyle w:val="67"/>
      </w:pPr>
      <w:r>
        <w:t>125、产品定位的4项原则不包括哪个？（　　）</w:t>
      </w:r>
    </w:p>
    <w:p>
      <w:pPr>
        <w:pStyle w:val="69"/>
      </w:pPr>
      <w:r>
        <w:tab/>
      </w:r>
      <w:r>
        <w:t>A、不求更好、但求最好</w:t>
      </w:r>
      <w:r>
        <w:tab/>
      </w:r>
      <w:r>
        <w:t>B、争做用户心目中的第一</w:t>
      </w:r>
    </w:p>
    <w:p>
      <w:pPr>
        <w:pStyle w:val="69"/>
      </w:pPr>
      <w:r>
        <w:tab/>
      </w:r>
      <w:r>
        <w:t>C、创新新品类并成为第一</w:t>
      </w:r>
      <w:r>
        <w:tab/>
      </w:r>
      <w:r>
        <w:t>D、成为一个代名词</w:t>
      </w:r>
    </w:p>
    <w:p>
      <w:pPr>
        <w:pStyle w:val="67"/>
      </w:pPr>
      <w:r>
        <w:t>126、用户研究的意义在于，为（　　）提供由价值的见解</w:t>
      </w:r>
    </w:p>
    <w:p>
      <w:pPr>
        <w:pStyle w:val="70"/>
      </w:pPr>
      <w:r>
        <w:tab/>
      </w:r>
      <w:r>
        <w:t>A、产品设计</w:t>
      </w:r>
      <w:r>
        <w:tab/>
      </w:r>
      <w:r>
        <w:t>B、产品研发</w:t>
      </w:r>
      <w:r>
        <w:tab/>
      </w:r>
      <w:r>
        <w:t>C、产品定位</w:t>
      </w:r>
      <w:r>
        <w:tab/>
      </w:r>
      <w:r>
        <w:t>D、产品价格</w:t>
      </w:r>
    </w:p>
    <w:p>
      <w:pPr>
        <w:pStyle w:val="67"/>
      </w:pPr>
      <w:r>
        <w:t>127、调查研究不包括以下哪个方法（　　）</w:t>
      </w:r>
    </w:p>
    <w:p>
      <w:pPr>
        <w:pStyle w:val="70"/>
      </w:pPr>
      <w:r>
        <w:tab/>
      </w:r>
      <w:r>
        <w:t>A、访谈</w:t>
      </w:r>
      <w:r>
        <w:tab/>
      </w:r>
      <w:r>
        <w:t>B、问卷法</w:t>
      </w:r>
      <w:r>
        <w:tab/>
      </w:r>
      <w:r>
        <w:t>C、焦点小组</w:t>
      </w:r>
      <w:r>
        <w:tab/>
      </w:r>
      <w:r>
        <w:t>D、卡片分类</w:t>
      </w:r>
    </w:p>
    <w:p>
      <w:pPr>
        <w:pStyle w:val="67"/>
      </w:pPr>
      <w:r>
        <w:t>128、实验研究方法不包括以下哪个（　　）</w:t>
      </w:r>
    </w:p>
    <w:p>
      <w:pPr>
        <w:pStyle w:val="70"/>
      </w:pPr>
      <w:r>
        <w:tab/>
      </w:r>
      <w:r>
        <w:t>A、眼动实验</w:t>
      </w:r>
      <w:r>
        <w:tab/>
      </w:r>
      <w:r>
        <w:t>B、参与式设计</w:t>
      </w:r>
      <w:r>
        <w:tab/>
      </w:r>
      <w:r>
        <w:t>C、概念测试</w:t>
      </w:r>
      <w:r>
        <w:tab/>
      </w:r>
      <w:r>
        <w:t>D、可用性测试</w:t>
      </w:r>
    </w:p>
    <w:p>
      <w:pPr>
        <w:pStyle w:val="67"/>
      </w:pPr>
      <w:r>
        <w:t>129、观察法不包括以下哪个步骤（　　）</w:t>
      </w:r>
    </w:p>
    <w:p>
      <w:pPr>
        <w:pStyle w:val="69"/>
      </w:pPr>
      <w:r>
        <w:tab/>
      </w:r>
      <w:r>
        <w:t>A、明确观察目标</w:t>
      </w:r>
      <w:r>
        <w:tab/>
      </w:r>
      <w:r>
        <w:t>B、分析观察目标</w:t>
      </w:r>
    </w:p>
    <w:p>
      <w:pPr>
        <w:pStyle w:val="69"/>
      </w:pPr>
      <w:r>
        <w:tab/>
      </w:r>
      <w:r>
        <w:t>C、进行观察准备</w:t>
      </w:r>
      <w:r>
        <w:tab/>
      </w:r>
      <w:r>
        <w:t>D、整理观察记录</w:t>
      </w:r>
    </w:p>
    <w:p>
      <w:pPr>
        <w:pStyle w:val="67"/>
      </w:pPr>
      <w:r>
        <w:t>130、外部需求不包括以下哪个（　　）</w:t>
      </w:r>
    </w:p>
    <w:p>
      <w:pPr>
        <w:pStyle w:val="70"/>
      </w:pPr>
      <w:r>
        <w:tab/>
      </w:r>
      <w:r>
        <w:t>A、用户</w:t>
      </w:r>
      <w:r>
        <w:tab/>
      </w:r>
      <w:r>
        <w:t>B、渠道</w:t>
      </w:r>
      <w:r>
        <w:tab/>
      </w:r>
      <w:r>
        <w:t>C、企业</w:t>
      </w:r>
      <w:r>
        <w:tab/>
      </w:r>
      <w:r>
        <w:t>D、合作伙伴</w:t>
      </w:r>
    </w:p>
    <w:p>
      <w:pPr>
        <w:pStyle w:val="67"/>
      </w:pPr>
      <w:r>
        <w:t>131、定义产品规格的3个步骤不包括（　　）</w:t>
      </w:r>
    </w:p>
    <w:p>
      <w:pPr>
        <w:pStyle w:val="68"/>
      </w:pPr>
      <w:r>
        <w:tab/>
      </w:r>
      <w:r>
        <w:t>A、列出产品的度量指标清单</w:t>
      </w:r>
    </w:p>
    <w:p>
      <w:pPr>
        <w:pStyle w:val="68"/>
      </w:pPr>
      <w:r>
        <w:tab/>
      </w:r>
      <w:r>
        <w:t>B、列出竞品的度量指标清单</w:t>
      </w:r>
    </w:p>
    <w:p>
      <w:pPr>
        <w:pStyle w:val="68"/>
      </w:pPr>
      <w:r>
        <w:tab/>
      </w:r>
      <w:r>
        <w:t>C、为每个度量指标设置理想值和可接受值</w:t>
      </w:r>
    </w:p>
    <w:p>
      <w:pPr>
        <w:pStyle w:val="68"/>
      </w:pPr>
      <w:r>
        <w:tab/>
      </w:r>
      <w:r>
        <w:t>D、对比产品与竞品的度量指标清单</w:t>
      </w:r>
    </w:p>
    <w:p>
      <w:pPr>
        <w:pStyle w:val="67"/>
      </w:pPr>
      <w:r>
        <w:t>132、在幻灯片浏览视图以下哪项操作是无法进行的操作。（　　）</w:t>
      </w:r>
    </w:p>
    <w:p>
      <w:pPr>
        <w:pStyle w:val="69"/>
      </w:pPr>
      <w:r>
        <w:tab/>
      </w:r>
      <w:r>
        <w:t>A、插入幻灯片</w:t>
      </w:r>
      <w:r>
        <w:tab/>
      </w:r>
      <w:r>
        <w:t>B、删除幻灯片</w:t>
      </w:r>
    </w:p>
    <w:p>
      <w:pPr>
        <w:pStyle w:val="69"/>
      </w:pPr>
      <w:r>
        <w:tab/>
      </w:r>
      <w:r>
        <w:t>C、改变幻灯片的顺序</w:t>
      </w:r>
      <w:r>
        <w:tab/>
      </w:r>
      <w:r>
        <w:t>D、编辑幻灯片中的占位符的位置</w:t>
      </w:r>
    </w:p>
    <w:p>
      <w:pPr>
        <w:pStyle w:val="67"/>
      </w:pPr>
      <w:r>
        <w:t>133、小李，平时性格较内向，喜欢独处，不善言谈，销售业绩不好。请问他可能产生的沟通障碍是（　　）。</w:t>
      </w:r>
    </w:p>
    <w:p>
      <w:pPr>
        <w:pStyle w:val="69"/>
      </w:pPr>
      <w:r>
        <w:tab/>
      </w:r>
      <w:r>
        <w:t>A、个性心理障碍</w:t>
      </w:r>
      <w:r>
        <w:tab/>
      </w:r>
      <w:r>
        <w:t>B、组织结构障碍</w:t>
      </w:r>
    </w:p>
    <w:p>
      <w:pPr>
        <w:pStyle w:val="69"/>
      </w:pPr>
      <w:r>
        <w:tab/>
      </w:r>
      <w:r>
        <w:t>C、文化背景障碍</w:t>
      </w:r>
      <w:r>
        <w:tab/>
      </w:r>
      <w:r>
        <w:t>D、生理结构障碍</w:t>
      </w:r>
    </w:p>
    <w:p>
      <w:pPr>
        <w:pStyle w:val="67"/>
      </w:pPr>
      <w:r>
        <w:t>134、根据职业心理素养与竞争力提升中，沟通能力不包含（　　）。</w:t>
      </w:r>
    </w:p>
    <w:p>
      <w:pPr>
        <w:pStyle w:val="70"/>
      </w:pPr>
      <w:r>
        <w:tab/>
      </w:r>
      <w:r>
        <w:t>A、行动能力</w:t>
      </w:r>
      <w:r>
        <w:tab/>
      </w:r>
      <w:r>
        <w:t>B、表达能力</w:t>
      </w:r>
      <w:r>
        <w:tab/>
      </w:r>
      <w:r>
        <w:t>C、争辩能力</w:t>
      </w:r>
      <w:r>
        <w:tab/>
      </w:r>
      <w:r>
        <w:t>D、倾听能力</w:t>
      </w:r>
    </w:p>
    <w:p>
      <w:pPr>
        <w:pStyle w:val="67"/>
      </w:pPr>
      <w:r>
        <w:t>135、语言沟通更擅长传递的是（　　）。</w:t>
      </w:r>
    </w:p>
    <w:p>
      <w:pPr>
        <w:pStyle w:val="70"/>
      </w:pPr>
      <w:r>
        <w:tab/>
      </w:r>
      <w:r>
        <w:t>A、思想</w:t>
      </w:r>
      <w:r>
        <w:tab/>
      </w:r>
      <w:r>
        <w:t>B、情感</w:t>
      </w:r>
      <w:r>
        <w:tab/>
      </w:r>
      <w:r>
        <w:t>C、思路</w:t>
      </w:r>
      <w:r>
        <w:tab/>
      </w:r>
      <w:r>
        <w:t>D、信息</w:t>
      </w:r>
    </w:p>
    <w:p>
      <w:pPr>
        <w:pStyle w:val="67"/>
      </w:pPr>
      <w:r>
        <w:t>136、在倾听过程中，发现对方的表达能力比较差时，最好的做法是（　　）。</w:t>
      </w:r>
    </w:p>
    <w:p>
      <w:pPr>
        <w:pStyle w:val="68"/>
      </w:pPr>
      <w:r>
        <w:tab/>
      </w:r>
      <w:r>
        <w:t>A、为了不浪费彼此的时间，直接中止谈话</w:t>
      </w:r>
    </w:p>
    <w:p>
      <w:pPr>
        <w:pStyle w:val="68"/>
      </w:pPr>
      <w:r>
        <w:tab/>
      </w:r>
      <w:r>
        <w:t>B、积极引导，让对方把思想准确地表达出来</w:t>
      </w:r>
    </w:p>
    <w:p>
      <w:pPr>
        <w:pStyle w:val="68"/>
      </w:pPr>
      <w:r>
        <w:tab/>
      </w:r>
      <w:r>
        <w:t>C、沉默地倾听，等他自己把话说完</w:t>
      </w:r>
    </w:p>
    <w:p>
      <w:pPr>
        <w:pStyle w:val="68"/>
      </w:pPr>
      <w:r>
        <w:tab/>
      </w:r>
      <w:r>
        <w:t>D、及时帮对方下结论，避免让他继续说下去</w:t>
      </w:r>
    </w:p>
    <w:p>
      <w:pPr>
        <w:pStyle w:val="67"/>
      </w:pPr>
      <w:r>
        <w:t>137、下列不属于积极倾听的技巧是：（　　）</w:t>
      </w:r>
    </w:p>
    <w:p>
      <w:pPr>
        <w:pStyle w:val="68"/>
      </w:pPr>
      <w:r>
        <w:tab/>
      </w:r>
      <w:r>
        <w:t>A、积极投入，做好心理准备，努力维持大脑的警觉，全神贯注地去听</w:t>
      </w:r>
    </w:p>
    <w:p>
      <w:pPr>
        <w:pStyle w:val="68"/>
      </w:pPr>
      <w:r>
        <w:tab/>
      </w:r>
      <w:r>
        <w:t>B、排除外界干扰</w:t>
      </w:r>
    </w:p>
    <w:p>
      <w:pPr>
        <w:pStyle w:val="68"/>
      </w:pPr>
      <w:r>
        <w:tab/>
      </w:r>
      <w:r>
        <w:t>C、随便打断别人的话</w:t>
      </w:r>
    </w:p>
    <w:p>
      <w:pPr>
        <w:pStyle w:val="68"/>
      </w:pPr>
      <w:r>
        <w:tab/>
      </w:r>
      <w:r>
        <w:t>D、积极反馈，适当示意，适当提问</w:t>
      </w:r>
    </w:p>
    <w:p>
      <w:pPr>
        <w:pStyle w:val="67"/>
      </w:pPr>
      <w:r>
        <w:t>138、以下行为属于良好倾听行为的是（　　）。</w:t>
      </w:r>
    </w:p>
    <w:p>
      <w:pPr>
        <w:pStyle w:val="69"/>
      </w:pPr>
      <w:r>
        <w:tab/>
      </w:r>
      <w:r>
        <w:t>A、随意插话</w:t>
      </w:r>
      <w:r>
        <w:tab/>
      </w:r>
      <w:r>
        <w:t>B、左顾右盼</w:t>
      </w:r>
    </w:p>
    <w:p>
      <w:pPr>
        <w:pStyle w:val="69"/>
      </w:pPr>
      <w:r>
        <w:tab/>
      </w:r>
      <w:r>
        <w:t>C、关注对方眼神</w:t>
      </w:r>
      <w:r>
        <w:tab/>
      </w:r>
      <w:r>
        <w:t>D、低头坐其他</w:t>
      </w:r>
    </w:p>
    <w:p>
      <w:pPr>
        <w:pStyle w:val="67"/>
      </w:pPr>
      <w:r>
        <w:t>139、客户价值的衡量标准是（　　）。</w:t>
      </w:r>
    </w:p>
    <w:p>
      <w:pPr>
        <w:pStyle w:val="69"/>
      </w:pPr>
      <w:r>
        <w:tab/>
      </w:r>
      <w:r>
        <w:t>A、客户利润</w:t>
      </w:r>
      <w:r>
        <w:tab/>
      </w:r>
      <w:r>
        <w:t>B、客户成本</w:t>
      </w:r>
    </w:p>
    <w:p>
      <w:pPr>
        <w:pStyle w:val="69"/>
      </w:pPr>
      <w:r>
        <w:tab/>
      </w:r>
      <w:r>
        <w:t>C、客户终身价值</w:t>
      </w:r>
      <w:r>
        <w:tab/>
      </w:r>
      <w:r>
        <w:t>D、客户让渡价值</w:t>
      </w:r>
    </w:p>
    <w:p>
      <w:pPr>
        <w:pStyle w:val="67"/>
      </w:pPr>
      <w:r>
        <w:t>140、顾客与销售人员，两者在售后的关心程度之差被称为（　　）。</w:t>
      </w:r>
    </w:p>
    <w:p>
      <w:pPr>
        <w:pStyle w:val="70"/>
      </w:pPr>
      <w:r>
        <w:tab/>
      </w:r>
      <w:r>
        <w:t>A、关系桥</w:t>
      </w:r>
      <w:r>
        <w:tab/>
      </w:r>
      <w:r>
        <w:t>B、关系沟</w:t>
      </w:r>
      <w:r>
        <w:tab/>
      </w:r>
      <w:r>
        <w:t>C、关系网</w:t>
      </w:r>
      <w:r>
        <w:tab/>
      </w:r>
      <w:r>
        <w:t>D、关系链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二、判断题（每题0.5分，共30分。）</w:t>
      </w:r>
    </w:p>
    <w:p>
      <w:pPr>
        <w:pStyle w:val="67"/>
      </w:pPr>
      <w:r>
        <w:t>141、（　　）职业道德是从业人员在职业活动中应遵循的行为规范。</w:t>
      </w:r>
    </w:p>
    <w:p>
      <w:pPr>
        <w:pStyle w:val="67"/>
      </w:pPr>
      <w:r>
        <w:t>142、（　　）职业道德规范类型包括基本职业道德规范和行业道德规范。</w:t>
      </w:r>
    </w:p>
    <w:p>
      <w:pPr>
        <w:pStyle w:val="67"/>
      </w:pPr>
      <w:r>
        <w:t>143、（　　）维护企业信誉，树立质量意识和服务意识，是职工对企业诚实守信的体现。</w:t>
      </w:r>
    </w:p>
    <w:p>
      <w:pPr>
        <w:pStyle w:val="67"/>
      </w:pPr>
      <w:r>
        <w:t>144、（　　）数据传送率是衡量硬盘性能的一项指标。硬盘内部传输速率大于外部传输速率。</w:t>
      </w:r>
    </w:p>
    <w:p>
      <w:pPr>
        <w:pStyle w:val="67"/>
      </w:pPr>
      <w:r>
        <w:t>145、（　　）云计算的基本原理为：利用非本地或远程服务器（集群）的分布式计算机为互联网 用户提供服务（计算、存储、软硬件等服务）。</w:t>
      </w:r>
    </w:p>
    <w:p>
      <w:pPr>
        <w:pStyle w:val="67"/>
      </w:pPr>
      <w:r>
        <w:t>146、（　　）地线是用字母“E”来表示的,而火线是用字母“L”,零线是用字母“N”来表示</w:t>
      </w:r>
    </w:p>
    <w:p>
      <w:pPr>
        <w:pStyle w:val="67"/>
      </w:pPr>
      <w:r>
        <w:t>147、（　　）在使用示波器时，除了垂直、水平、触发三个系统最常用到外，还需要注意采样系统、显示系统、存储/调出系统及辅助系统的使用。</w:t>
      </w:r>
    </w:p>
    <w:p>
      <w:pPr>
        <w:pStyle w:val="67"/>
      </w:pPr>
      <w:r>
        <w:t>148、（　　）智能汽车与普通汽车的区别是能否实现用户交互。</w:t>
      </w:r>
    </w:p>
    <w:p>
      <w:pPr>
        <w:pStyle w:val="67"/>
      </w:pPr>
      <w:r>
        <w:t>149、（　　）程序计数器PC属于特殊功能寄存器。</w:t>
      </w:r>
    </w:p>
    <w:p>
      <w:pPr>
        <w:pStyle w:val="67"/>
      </w:pPr>
      <w:r>
        <w:t>150、（　　）系统软件是指控制和协调计算机及外部设备,支持应用软件开发和运行的系统，是无需用户干预的各种程序的集合，主要功能是调度，监控和维护计算机系统。</w:t>
      </w:r>
    </w:p>
    <w:p>
      <w:pPr>
        <w:pStyle w:val="67"/>
      </w:pPr>
      <w:r>
        <w:t>151、（　　）“智慧环保”以更加精细和动态的方式实现环境管理和决策的智慧</w:t>
      </w:r>
    </w:p>
    <w:p>
      <w:pPr>
        <w:pStyle w:val="67"/>
      </w:pPr>
      <w:r>
        <w:t>152、（　　）ITS是指智慧交通。</w:t>
      </w:r>
    </w:p>
    <w:p>
      <w:pPr>
        <w:pStyle w:val="67"/>
      </w:pPr>
      <w:r>
        <w:t>153、（　　）BIM技术的全称是建筑信息模型技术。</w:t>
      </w:r>
    </w:p>
    <w:p>
      <w:pPr>
        <w:pStyle w:val="67"/>
      </w:pPr>
      <w:r>
        <w:t>154、（　　）3D 打印涉及的技术包括CAD建模、测量、接口软件、数控、精密机械、激光、材料等多种学科的集成。。</w:t>
      </w:r>
    </w:p>
    <w:p>
      <w:pPr>
        <w:pStyle w:val="67"/>
      </w:pPr>
      <w:r>
        <w:t>155、（　　）在易燃易爆炸场所作业不得穿戴尼龙工作服</w:t>
      </w:r>
    </w:p>
    <w:p>
      <w:pPr>
        <w:pStyle w:val="67"/>
      </w:pPr>
      <w:r>
        <w:t>156、（　　）漏电断路器与空气开关组装在一起，具有短路、过载、漏电、欠压等保护功能</w:t>
      </w:r>
    </w:p>
    <w:p>
      <w:pPr>
        <w:pStyle w:val="67"/>
      </w:pPr>
      <w:r>
        <w:t>157、（　　）C语言不属于面向对象编程语言。</w:t>
      </w:r>
    </w:p>
    <w:p>
      <w:pPr>
        <w:pStyle w:val="67"/>
      </w:pPr>
      <w:r>
        <w:t>158、（　　）一切单位和个人都有保护环境的义务，并有权对污染和破坏环境单位和个人进行检举和控告。</w:t>
      </w:r>
    </w:p>
    <w:p>
      <w:pPr>
        <w:pStyle w:val="67"/>
      </w:pPr>
      <w:r>
        <w:t>159、（　　）要保证产品的装置精度一定提升零件的制造精度。</w:t>
      </w:r>
    </w:p>
    <w:p>
      <w:pPr>
        <w:pStyle w:val="67"/>
      </w:pPr>
      <w:r>
        <w:t>160、（　　）装配的标准程度和装配质量无关。</w:t>
      </w:r>
    </w:p>
    <w:p>
      <w:pPr>
        <w:pStyle w:val="67"/>
      </w:pPr>
      <w:r>
        <w:t>161、（　　）过盈连接装配要点说法正确的是保证配合表面清洁。</w:t>
      </w:r>
    </w:p>
    <w:p>
      <w:pPr>
        <w:pStyle w:val="67"/>
      </w:pPr>
      <w:r>
        <w:t>162、（　　）滚动轴承的密封形式主要分为接触式和非接触式两种。</w:t>
      </w:r>
    </w:p>
    <w:p>
      <w:pPr>
        <w:pStyle w:val="67"/>
      </w:pPr>
      <w:r>
        <w:t>163、（　　）压入法一般采用压力机或人工压装。</w:t>
      </w:r>
    </w:p>
    <w:p>
      <w:pPr>
        <w:pStyle w:val="67"/>
      </w:pPr>
      <w:r>
        <w:t>164、（　　）贴片电阻器一般耐高温性能较好，可以采用热风枪进行焊接。</w:t>
      </w:r>
    </w:p>
    <w:p>
      <w:pPr>
        <w:pStyle w:val="67"/>
      </w:pPr>
      <w:r>
        <w:t>165、（　　）示波器是利用电子示波管的特性，将人眼无法直接观测的交变电信号转换成图像，显示在荧光屏上以便测量的电子测量仪器。</w:t>
      </w:r>
    </w:p>
    <w:p>
      <w:pPr>
        <w:pStyle w:val="67"/>
      </w:pPr>
      <w:r>
        <w:t>166、（　　）晶体管特性图仪是可以测试晶体二极管、三极管的特性曲线的电子仪器</w:t>
      </w:r>
    </w:p>
    <w:p>
      <w:pPr>
        <w:pStyle w:val="67"/>
      </w:pPr>
      <w:r>
        <w:t>167、（　　）晶体管毫伏表在接通电源10分钟内指针有无规则摆动几次的现象是正常的。</w:t>
      </w:r>
    </w:p>
    <w:p>
      <w:pPr>
        <w:pStyle w:val="67"/>
      </w:pPr>
      <w:r>
        <w:t>168、（　　）装配工可以直接使用自己不熟悉的机床。</w:t>
      </w:r>
    </w:p>
    <w:p>
      <w:pPr>
        <w:pStyle w:val="67"/>
      </w:pPr>
      <w:r>
        <w:t>169、（　　）调整法是除必须采用分组法的精密配件外，可用于各种装配场合。</w:t>
      </w:r>
    </w:p>
    <w:p>
      <w:pPr>
        <w:pStyle w:val="67"/>
      </w:pPr>
      <w:r>
        <w:t>170、（　　）刃截法不易损伤芯线。</w:t>
      </w:r>
    </w:p>
    <w:p>
      <w:pPr>
        <w:pStyle w:val="67"/>
      </w:pPr>
      <w:r>
        <w:t>171、（　　）智能硬件系统即可以用于局域网之间的互联，也可以用于广域网的互联，还可用于互联网与传感网互联、互联网与移动网络互联等?</w:t>
      </w:r>
    </w:p>
    <w:p>
      <w:pPr>
        <w:pStyle w:val="67"/>
      </w:pPr>
      <w:r>
        <w:t>172、（　　）云平台上开发应用的优势有提供高级编程接口，简单易用，缩短编程人员上手时间和开发者无需考虑应用的可伸缩性、服务容量问题。</w:t>
      </w:r>
    </w:p>
    <w:p>
      <w:pPr>
        <w:pStyle w:val="67"/>
      </w:pPr>
      <w:r>
        <w:t>173、（　　）IP地址和路由器LAN口IP在同一网段，需要先修改路由器的LAN口IP为其他网段的IP地址</w:t>
      </w:r>
    </w:p>
    <w:p>
      <w:pPr>
        <w:pStyle w:val="67"/>
      </w:pPr>
      <w:r>
        <w:t>174、（　　）TCP/IP术语中，路由器与网关同义</w:t>
      </w:r>
    </w:p>
    <w:p>
      <w:pPr>
        <w:pStyle w:val="67"/>
      </w:pPr>
      <w:r>
        <w:t>175、（　　）使用telnet命令来显示数据包到达目标主机所经过的路径。</w:t>
      </w:r>
    </w:p>
    <w:p>
      <w:pPr>
        <w:pStyle w:val="67"/>
      </w:pPr>
      <w:r>
        <w:t>176、（　　）智能物流系统是在智能交通系统和相关信息技术的基础上，以电子商务方式运作的现代物流服务体系</w:t>
      </w:r>
    </w:p>
    <w:p>
      <w:pPr>
        <w:pStyle w:val="67"/>
      </w:pPr>
      <w:r>
        <w:t>177、（　　）单机独立运行系统优点是投资少、见效快、安装调试容易。</w:t>
      </w:r>
    </w:p>
    <w:p>
      <w:pPr>
        <w:pStyle w:val="67"/>
      </w:pPr>
      <w:r>
        <w:t>178、（　　）使用指针式万用表检查电路线路，当表笔所接触的两端导通时，指针不动。</w:t>
      </w:r>
    </w:p>
    <w:p>
      <w:pPr>
        <w:pStyle w:val="67"/>
      </w:pPr>
      <w:r>
        <w:t>179、（　　）netstat命令的列标题Mtu 表示接口的最大传输单位</w:t>
      </w:r>
    </w:p>
    <w:p>
      <w:pPr>
        <w:pStyle w:val="67"/>
      </w:pPr>
      <w:r>
        <w:t>180、（　　）在智慧家庭组网中，组网设备使用的网段数目越多网速越慢。</w:t>
      </w:r>
    </w:p>
    <w:p>
      <w:pPr>
        <w:pStyle w:val="67"/>
      </w:pPr>
      <w:r>
        <w:t>181、（　　）示波器通道耦合选择为直流耦合时，屏幕只显示信号中的直流分量。</w:t>
      </w:r>
    </w:p>
    <w:p>
      <w:pPr>
        <w:pStyle w:val="67"/>
      </w:pPr>
      <w:r>
        <w:t>182、（　　）采取临时性短接一部分电路来寻找故障的方法是信号寻踪法。</w:t>
      </w:r>
    </w:p>
    <w:p>
      <w:pPr>
        <w:pStyle w:val="67"/>
      </w:pPr>
      <w:r>
        <w:t>183、（　　）高温环境对电子产品造成氧化等化学反应,造成绝缘结构、表面防护层迅速老化，加速被破坏。</w:t>
      </w:r>
    </w:p>
    <w:p>
      <w:pPr>
        <w:pStyle w:val="67"/>
      </w:pPr>
      <w:r>
        <w:t>184、（　　）C语言可实现终止循环的语句是break 。</w:t>
      </w:r>
    </w:p>
    <w:p>
      <w:pPr>
        <w:pStyle w:val="67"/>
      </w:pPr>
      <w:r>
        <w:t>185、（　　）检查虚焊时对电路进行敲击的方法是暴露法。</w:t>
      </w:r>
    </w:p>
    <w:p>
      <w:pPr>
        <w:pStyle w:val="67"/>
      </w:pPr>
      <w:r>
        <w:t>186、（　　）Mech-Vision软件目标物体对称，抓取点物体别识别面太小导致吸盘不 可吸，需设置多个抓取点。</w:t>
      </w:r>
    </w:p>
    <w:p>
      <w:pPr>
        <w:pStyle w:val="67"/>
      </w:pPr>
      <w:r>
        <w:t>187、（　　）Mech-Vision的2D特征检测的梯度方向夹角阈值，当该值调小时，检测到的直线数目变少，直线的精度变高，会出现部分非直 线的线条被检测到。</w:t>
      </w:r>
    </w:p>
    <w:p>
      <w:pPr>
        <w:pStyle w:val="67"/>
      </w:pPr>
      <w:r>
        <w:t>188、（　　）Mech-Vision的通用2D处理属性参数：层高度差容忍范围，该参数当调小时，深度相差很小的区域会被区分为不同深度，从而区分开来。</w:t>
      </w:r>
    </w:p>
    <w:p>
      <w:pPr>
        <w:pStyle w:val="67"/>
      </w:pPr>
      <w:r>
        <w:t>189、（　　）Mech-Vision的3D特征检测：3D算法提取边缘点，提取出来的轮廓包含的像素个数大于“最小轮廓大小”参数时，轮廓 被过滤掉。</w:t>
      </w:r>
    </w:p>
    <w:p>
      <w:pPr>
        <w:pStyle w:val="67"/>
      </w:pPr>
      <w:r>
        <w:t>190、（　　）产品定位是用户对产品的认知、印象和情感的复杂组合。</w:t>
      </w:r>
    </w:p>
    <w:p>
      <w:pPr>
        <w:pStyle w:val="67"/>
      </w:pPr>
      <w:r>
        <w:t>191、（　　）产品定位的目的是为产品塑造必要的、符合目标用户需求的形象。</w:t>
      </w:r>
    </w:p>
    <w:p>
      <w:pPr>
        <w:pStyle w:val="67"/>
      </w:pPr>
      <w:r>
        <w:t>192、（　　）品类范围越大，产品越容易成为第一。</w:t>
      </w:r>
    </w:p>
    <w:p>
      <w:pPr>
        <w:pStyle w:val="67"/>
      </w:pPr>
      <w:r>
        <w:t>193、（　　）调研目标不包括生产能力。</w:t>
      </w:r>
    </w:p>
    <w:p>
      <w:pPr>
        <w:pStyle w:val="67"/>
      </w:pPr>
      <w:r>
        <w:t>194、（　　）参与式设计也称分类设计。</w:t>
      </w:r>
    </w:p>
    <w:p>
      <w:pPr>
        <w:pStyle w:val="67"/>
      </w:pPr>
      <w:r>
        <w:t>195、（　　）度量指标清单不包含尺寸。</w:t>
      </w:r>
    </w:p>
    <w:p>
      <w:pPr>
        <w:pStyle w:val="67"/>
      </w:pPr>
      <w:r>
        <w:t>196、（　　）PowerPoint2010中，要在幻灯片中插入表格、图片、艺术字、视频、音频等元素时，应在“插入”选项卡中操 作。</w:t>
      </w:r>
    </w:p>
    <w:p>
      <w:pPr>
        <w:pStyle w:val="67"/>
      </w:pPr>
      <w:r>
        <w:t>197、（　　）双方说明各自所担忧的问题是沟通中的合作态度的表现，。</w:t>
      </w:r>
    </w:p>
    <w:p>
      <w:pPr>
        <w:pStyle w:val="67"/>
      </w:pPr>
      <w:r>
        <w:t>198、（　　）专业技术人员的沟通能力主要包括行为沟通能力。</w:t>
      </w:r>
    </w:p>
    <w:p>
      <w:pPr>
        <w:pStyle w:val="67"/>
      </w:pPr>
      <w:r>
        <w:t>199、（　　）积极主动不是电话服务沟通的四要素之一。</w:t>
      </w:r>
    </w:p>
    <w:p>
      <w:pPr>
        <w:pStyle w:val="67"/>
      </w:pPr>
      <w:r>
        <w:t>200、（　　）沟通能力是沟通者思维的体现。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05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7BC3130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39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2025-03-31T02:50:00Z</dcterms:created>
  <cp:lastModifiedBy>stk</cp:lastModifiedBy>
  <dcterms:modified xsi:type="dcterms:W3CDTF">2025-04-10T08:40:18Z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